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6CFE5" w14:textId="77777777" w:rsidR="00F8242F" w:rsidRDefault="004B5CB5">
      <w:pPr>
        <w:jc w:val="center"/>
        <w:rPr>
          <w:rFonts w:ascii="Arial" w:eastAsia="Arial" w:hAnsi="Arial" w:cs="Arial"/>
        </w:rPr>
      </w:pPr>
      <w:r>
        <w:rPr>
          <w:rFonts w:ascii="Arial" w:eastAsia="Arial" w:hAnsi="Arial" w:cs="Arial"/>
        </w:rPr>
        <w:t>Department of Health Clean Water Branch Polluted Runoff Control Program</w:t>
      </w:r>
    </w:p>
    <w:p w14:paraId="1AE259C3" w14:textId="77777777" w:rsidR="00F8242F" w:rsidRDefault="00F8242F">
      <w:pPr>
        <w:jc w:val="center"/>
        <w:rPr>
          <w:rFonts w:ascii="Arial" w:eastAsia="Arial" w:hAnsi="Arial" w:cs="Arial"/>
        </w:rPr>
      </w:pPr>
    </w:p>
    <w:p w14:paraId="789A51F2" w14:textId="77777777" w:rsidR="00F8242F" w:rsidRDefault="004B5CB5">
      <w:pPr>
        <w:jc w:val="center"/>
        <w:rPr>
          <w:rFonts w:ascii="Arial" w:eastAsia="Arial" w:hAnsi="Arial" w:cs="Arial"/>
        </w:rPr>
      </w:pPr>
      <w:r>
        <w:rPr>
          <w:rFonts w:ascii="Arial" w:eastAsia="Arial" w:hAnsi="Arial" w:cs="Arial"/>
        </w:rPr>
        <w:t>Quarterly Status Reporting Form</w:t>
      </w:r>
    </w:p>
    <w:p w14:paraId="5346B563" w14:textId="77777777" w:rsidR="00F8242F" w:rsidRDefault="004B5CB5">
      <w:pPr>
        <w:jc w:val="center"/>
        <w:rPr>
          <w:rFonts w:ascii="Arial" w:eastAsia="Arial" w:hAnsi="Arial" w:cs="Arial"/>
        </w:rPr>
      </w:pPr>
      <w:r>
        <w:rPr>
          <w:rFonts w:ascii="Arial" w:eastAsia="Arial" w:hAnsi="Arial" w:cs="Arial"/>
        </w:rPr>
        <w:t>Clean Water Act 319(h) NPS Implementation Program</w:t>
      </w:r>
    </w:p>
    <w:p w14:paraId="5AA97633" w14:textId="77777777" w:rsidR="00F8242F" w:rsidRDefault="00F8242F">
      <w:pPr>
        <w:rPr>
          <w:rFonts w:ascii="Arial" w:eastAsia="Arial" w:hAnsi="Arial" w:cs="Arial"/>
        </w:rPr>
      </w:pPr>
    </w:p>
    <w:p w14:paraId="32285733" w14:textId="77777777" w:rsidR="00F8242F" w:rsidRDefault="004B5CB5">
      <w:pPr>
        <w:jc w:val="both"/>
        <w:rPr>
          <w:rFonts w:ascii="Arial" w:eastAsia="Arial" w:hAnsi="Arial" w:cs="Arial"/>
        </w:rPr>
      </w:pPr>
      <w:r>
        <w:rPr>
          <w:rFonts w:ascii="Arial" w:eastAsia="Arial" w:hAnsi="Arial" w:cs="Arial"/>
        </w:rPr>
        <w:t>Quarterly Status Reports are required per contract terms. If no work was done during the reporting period, the CONTRACTOR must provide an explanation of the circumstances.</w:t>
      </w:r>
    </w:p>
    <w:p w14:paraId="50A5FCBE" w14:textId="77777777" w:rsidR="00F8242F" w:rsidRDefault="00F8242F">
      <w:pPr>
        <w:rPr>
          <w:rFonts w:ascii="Arial" w:eastAsia="Arial" w:hAnsi="Arial" w:cs="Arial"/>
        </w:rPr>
      </w:pPr>
    </w:p>
    <w:p w14:paraId="0ADDEE3A" w14:textId="77777777" w:rsidR="00F8242F" w:rsidRDefault="004B5CB5">
      <w:pPr>
        <w:rPr>
          <w:rFonts w:ascii="Arial" w:eastAsia="Arial" w:hAnsi="Arial" w:cs="Arial"/>
        </w:rPr>
      </w:pPr>
      <w:r>
        <w:rPr>
          <w:rFonts w:ascii="Arial" w:eastAsia="Arial" w:hAnsi="Arial" w:cs="Arial"/>
        </w:rPr>
        <w:t xml:space="preserve">This Quarterly Status Report is for the period indicated below </w:t>
      </w:r>
      <w:r>
        <w:rPr>
          <w:rFonts w:ascii="Arial" w:eastAsia="Arial" w:hAnsi="Arial" w:cs="Arial"/>
          <w:b/>
        </w:rPr>
        <w:t>(check only one and insert year)</w:t>
      </w:r>
      <w:r>
        <w:rPr>
          <w:rFonts w:ascii="Arial" w:eastAsia="Arial" w:hAnsi="Arial" w:cs="Arial"/>
        </w:rPr>
        <w:t>:</w:t>
      </w:r>
    </w:p>
    <w:p w14:paraId="7F08DB71" w14:textId="77777777" w:rsidR="00F8242F" w:rsidRDefault="00F8242F">
      <w:pPr>
        <w:rPr>
          <w:rFonts w:ascii="Arial" w:eastAsia="Arial" w:hAnsi="Arial" w:cs="Arial"/>
        </w:rPr>
      </w:pPr>
    </w:p>
    <w:p w14:paraId="11D77CFC" w14:textId="77777777" w:rsidR="00F8242F" w:rsidRDefault="004B5CB5">
      <w:pPr>
        <w:ind w:left="720" w:firstLine="720"/>
        <w:rPr>
          <w:rFonts w:ascii="Arial" w:eastAsia="Arial" w:hAnsi="Arial" w:cs="Arial"/>
        </w:rPr>
      </w:pPr>
      <w:r>
        <w:rPr>
          <w:rFonts w:ascii="Arial" w:eastAsia="Arial" w:hAnsi="Arial" w:cs="Arial"/>
        </w:rPr>
        <w:t xml:space="preserve">January 1 – March 31, </w:t>
      </w:r>
      <w:r>
        <w:rPr>
          <w:rFonts w:ascii="Arial" w:eastAsia="Arial" w:hAnsi="Arial" w:cs="Arial"/>
        </w:rPr>
        <w:tab/>
      </w:r>
      <w:r w:rsidRPr="00261B6F">
        <w:rPr>
          <w:rFonts w:ascii="Arial" w:eastAsia="Arial" w:hAnsi="Arial" w:cs="Arial"/>
          <w:u w:val="single"/>
        </w:rPr>
        <w:t>_</w:t>
      </w:r>
      <w:r w:rsidR="009C767A">
        <w:rPr>
          <w:rFonts w:ascii="Arial" w:eastAsia="Arial" w:hAnsi="Arial" w:cs="Arial"/>
          <w:u w:val="single"/>
        </w:rPr>
        <w:t xml:space="preserve">        </w:t>
      </w:r>
      <w:r w:rsidRPr="00261B6F">
        <w:rPr>
          <w:rFonts w:ascii="Arial" w:eastAsia="Arial" w:hAnsi="Arial" w:cs="Arial"/>
          <w:u w:val="single"/>
        </w:rPr>
        <w:t>____</w:t>
      </w:r>
      <w:r>
        <w:rPr>
          <w:rFonts w:ascii="Arial" w:eastAsia="Arial" w:hAnsi="Arial" w:cs="Arial"/>
        </w:rPr>
        <w:t xml:space="preserve"> </w:t>
      </w:r>
      <w:r>
        <w:rPr>
          <w:rFonts w:ascii="Arial" w:eastAsia="Arial" w:hAnsi="Arial" w:cs="Arial"/>
        </w:rPr>
        <w:tab/>
        <w:t>(Due April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58240" behindDoc="0" locked="0" layoutInCell="1" hidden="0" allowOverlap="1" wp14:anchorId="075BA0DF" wp14:editId="61374049">
                <wp:simplePos x="0" y="0"/>
                <wp:positionH relativeFrom="column">
                  <wp:posOffset>711200</wp:posOffset>
                </wp:positionH>
                <wp:positionV relativeFrom="paragraph">
                  <wp:posOffset>12700</wp:posOffset>
                </wp:positionV>
                <wp:extent cx="128270" cy="90170"/>
                <wp:effectExtent l="0" t="0" r="24130" b="24130"/>
                <wp:wrapNone/>
                <wp:docPr id="5" name="Rectangle 5"/>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14:paraId="0BA8C323" w14:textId="77777777" w:rsidR="006E1288" w:rsidRDefault="006E1288" w:rsidP="009C767A">
                            <w:pPr>
                              <w:shd w:val="clear" w:color="auto" w:fill="FFFFFF" w:themeFill="background1"/>
                              <w:textDirection w:val="btLr"/>
                            </w:pPr>
                          </w:p>
                        </w:txbxContent>
                      </wps:txbx>
                      <wps:bodyPr spcFirstLastPara="1" wrap="square" lIns="91425" tIns="91425" rIns="91425" bIns="91425" anchor="ctr" anchorCtr="0">
                        <a:noAutofit/>
                      </wps:bodyPr>
                    </wps:wsp>
                  </a:graphicData>
                </a:graphic>
              </wp:anchor>
            </w:drawing>
          </mc:Choice>
          <mc:Fallback>
            <w:pict>
              <v:rect w14:anchorId="075BA0DF" id="Rectangle 5" o:spid="_x0000_s1026" style="position:absolute;left:0;text-align:left;margin-left:56pt;margin-top:1pt;width:10.1pt;height: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" filled="f">
                <v:stroke startarrowwidth="narrow" startarrowlength="short" endarrowwidth="narrow" endarrowlength="short"/>
                <v:textbox inset="2.53958mm,2.53958mm,2.53958mm,2.53958mm">
                  <w:txbxContent>
                    <w:p w14:paraId="0BA8C323" w14:textId="77777777" w:rsidR="006E1288" w:rsidRDefault="006E1288" w:rsidP="009C767A">
                      <w:pPr>
                        <w:shd w:val="clear" w:color="auto" w:fill="FFFFFF" w:themeFill="background1"/>
                        <w:textDirection w:val="btLr"/>
                      </w:pPr>
                    </w:p>
                  </w:txbxContent>
                </v:textbox>
              </v:rect>
            </w:pict>
          </mc:Fallback>
        </mc:AlternateContent>
      </w:r>
    </w:p>
    <w:p w14:paraId="12E277A3" w14:textId="77777777" w:rsidR="00F8242F" w:rsidRDefault="004B5CB5">
      <w:pPr>
        <w:ind w:left="720" w:firstLine="720"/>
        <w:rPr>
          <w:rFonts w:ascii="Arial" w:eastAsia="Arial" w:hAnsi="Arial" w:cs="Arial"/>
        </w:rPr>
      </w:pPr>
      <w:r>
        <w:rPr>
          <w:rFonts w:ascii="Arial" w:eastAsia="Arial" w:hAnsi="Arial" w:cs="Arial"/>
        </w:rPr>
        <w:t xml:space="preserve">April 1- June 30, </w:t>
      </w:r>
      <w:r>
        <w:rPr>
          <w:rFonts w:ascii="Arial" w:eastAsia="Arial" w:hAnsi="Arial" w:cs="Arial"/>
        </w:rPr>
        <w:tab/>
      </w:r>
      <w:r>
        <w:rPr>
          <w:rFonts w:ascii="Arial" w:eastAsia="Arial" w:hAnsi="Arial" w:cs="Arial"/>
        </w:rPr>
        <w:tab/>
        <w:t>__</w:t>
      </w:r>
      <w:r w:rsidR="009C767A" w:rsidRPr="009C767A">
        <w:rPr>
          <w:rFonts w:ascii="Arial" w:eastAsia="Arial" w:hAnsi="Arial" w:cs="Arial"/>
          <w:u w:val="single"/>
        </w:rPr>
        <w:t>202</w:t>
      </w:r>
      <w:r w:rsidR="00B23DE9">
        <w:rPr>
          <w:rFonts w:ascii="Arial" w:eastAsia="Arial" w:hAnsi="Arial" w:cs="Arial"/>
          <w:u w:val="single"/>
        </w:rPr>
        <w:t>1</w:t>
      </w:r>
      <w:r>
        <w:rPr>
          <w:rFonts w:ascii="Arial" w:eastAsia="Arial" w:hAnsi="Arial" w:cs="Arial"/>
        </w:rPr>
        <w:t xml:space="preserve">___ </w:t>
      </w:r>
      <w:r>
        <w:rPr>
          <w:rFonts w:ascii="Arial" w:eastAsia="Arial" w:hAnsi="Arial" w:cs="Arial"/>
        </w:rPr>
        <w:tab/>
        <w:t>(Due July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59264" behindDoc="0" locked="0" layoutInCell="1" hidden="0" allowOverlap="1" wp14:anchorId="1FAA0FFB" wp14:editId="5A33D365">
                <wp:simplePos x="0" y="0"/>
                <wp:positionH relativeFrom="column">
                  <wp:posOffset>711200</wp:posOffset>
                </wp:positionH>
                <wp:positionV relativeFrom="paragraph">
                  <wp:posOffset>25400</wp:posOffset>
                </wp:positionV>
                <wp:extent cx="128270" cy="90170"/>
                <wp:effectExtent l="0" t="0" r="24130" b="24130"/>
                <wp:wrapNone/>
                <wp:docPr id="6" name="Rectangle 6"/>
                <wp:cNvGraphicFramePr/>
                <a:graphic xmlns:a="http://schemas.openxmlformats.org/drawingml/2006/main">
                  <a:graphicData uri="http://schemas.microsoft.com/office/word/2010/wordprocessingShape">
                    <wps:wsp>
                      <wps:cNvSpPr/>
                      <wps:spPr>
                        <a:xfrm>
                          <a:off x="5286628" y="3739678"/>
                          <a:ext cx="118745" cy="80645"/>
                        </a:xfrm>
                        <a:prstGeom prst="rect">
                          <a:avLst/>
                        </a:prstGeom>
                        <a:solidFill>
                          <a:schemeClr val="tx1"/>
                        </a:solidFill>
                        <a:ln w="9525" cap="flat" cmpd="sng">
                          <a:solidFill>
                            <a:srgbClr val="000000"/>
                          </a:solidFill>
                          <a:prstDash val="solid"/>
                          <a:miter lim="800000"/>
                          <a:headEnd type="none" w="sm" len="sm"/>
                          <a:tailEnd type="none" w="sm" len="sm"/>
                        </a:ln>
                      </wps:spPr>
                      <wps:txbx>
                        <w:txbxContent>
                          <w:p w14:paraId="58E5D87C" w14:textId="77777777" w:rsidR="006E1288" w:rsidRDefault="006E1288" w:rsidP="009C767A">
                            <w:pPr>
                              <w:shd w:val="clear" w:color="auto" w:fill="000000" w:themeFill="text1"/>
                              <w:textDirection w:val="btLr"/>
                            </w:pPr>
                          </w:p>
                        </w:txbxContent>
                      </wps:txbx>
                      <wps:bodyPr spcFirstLastPara="1" wrap="square" lIns="91425" tIns="91425" rIns="91425" bIns="91425" anchor="ctr" anchorCtr="0">
                        <a:noAutofit/>
                      </wps:bodyPr>
                    </wps:wsp>
                  </a:graphicData>
                </a:graphic>
              </wp:anchor>
            </w:drawing>
          </mc:Choice>
          <mc:Fallback>
            <w:pict>
              <v:rect w14:anchorId="1FAA0FFB" id="Rectangle 6" o:spid="_x0000_s1027" style="position:absolute;left:0;text-align:left;margin-left:56pt;margin-top:2pt;width:10.1pt;height: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" fillcolor="black [3213]">
                <v:stroke startarrowwidth="narrow" startarrowlength="short" endarrowwidth="narrow" endarrowlength="short"/>
                <v:textbox inset="2.53958mm,2.53958mm,2.53958mm,2.53958mm">
                  <w:txbxContent>
                    <w:p w14:paraId="58E5D87C" w14:textId="77777777" w:rsidR="006E1288" w:rsidRDefault="006E1288" w:rsidP="009C767A">
                      <w:pPr>
                        <w:shd w:val="clear" w:color="auto" w:fill="000000" w:themeFill="text1"/>
                        <w:textDirection w:val="btLr"/>
                      </w:pPr>
                    </w:p>
                  </w:txbxContent>
                </v:textbox>
              </v:rect>
            </w:pict>
          </mc:Fallback>
        </mc:AlternateContent>
      </w:r>
    </w:p>
    <w:p w14:paraId="15146283" w14:textId="77777777" w:rsidR="00F8242F" w:rsidRDefault="00C71583">
      <w:pPr>
        <w:ind w:left="720" w:firstLine="720"/>
        <w:rPr>
          <w:rFonts w:ascii="Arial" w:eastAsia="Arial" w:hAnsi="Arial" w:cs="Arial"/>
        </w:rPr>
      </w:pPr>
      <w:r>
        <w:rPr>
          <w:rFonts w:ascii="Arial" w:eastAsia="Arial" w:hAnsi="Arial" w:cs="Arial"/>
        </w:rPr>
        <w:t xml:space="preserve">July 1 – September 30, </w:t>
      </w:r>
      <w:r>
        <w:rPr>
          <w:rFonts w:ascii="Arial" w:eastAsia="Arial" w:hAnsi="Arial" w:cs="Arial"/>
        </w:rPr>
        <w:tab/>
        <w:t>_</w:t>
      </w:r>
      <w:r w:rsidR="004B5CB5">
        <w:rPr>
          <w:rFonts w:ascii="Arial" w:eastAsia="Arial" w:hAnsi="Arial" w:cs="Arial"/>
        </w:rPr>
        <w:t>____</w:t>
      </w:r>
      <w:r>
        <w:rPr>
          <w:rFonts w:ascii="Arial" w:eastAsia="Arial" w:hAnsi="Arial" w:cs="Arial"/>
        </w:rPr>
        <w:t>___</w:t>
      </w:r>
      <w:r w:rsidR="004B5CB5">
        <w:rPr>
          <w:rFonts w:ascii="Arial" w:eastAsia="Arial" w:hAnsi="Arial" w:cs="Arial"/>
        </w:rPr>
        <w:t xml:space="preserve">_ </w:t>
      </w:r>
      <w:r w:rsidR="004B5CB5">
        <w:rPr>
          <w:rFonts w:ascii="Arial" w:eastAsia="Arial" w:hAnsi="Arial" w:cs="Arial"/>
        </w:rPr>
        <w:tab/>
        <w:t>(Due October 15</w:t>
      </w:r>
      <w:r w:rsidR="004B5CB5">
        <w:rPr>
          <w:rFonts w:ascii="Arial" w:eastAsia="Arial" w:hAnsi="Arial" w:cs="Arial"/>
          <w:vertAlign w:val="superscript"/>
        </w:rPr>
        <w:t>th</w:t>
      </w:r>
      <w:r w:rsidR="004B5CB5">
        <w:rPr>
          <w:rFonts w:ascii="Arial" w:eastAsia="Arial" w:hAnsi="Arial" w:cs="Arial"/>
        </w:rPr>
        <w:t>)</w:t>
      </w:r>
      <w:r w:rsidR="004B5CB5">
        <w:rPr>
          <w:noProof/>
        </w:rPr>
        <mc:AlternateContent>
          <mc:Choice Requires="wps">
            <w:drawing>
              <wp:anchor distT="0" distB="0" distL="114300" distR="114300" simplePos="0" relativeHeight="251660288" behindDoc="0" locked="0" layoutInCell="1" hidden="0" allowOverlap="1" wp14:anchorId="1141A0E9" wp14:editId="1DC6CE9B">
                <wp:simplePos x="0" y="0"/>
                <wp:positionH relativeFrom="column">
                  <wp:posOffset>711200</wp:posOffset>
                </wp:positionH>
                <wp:positionV relativeFrom="paragraph">
                  <wp:posOffset>12700</wp:posOffset>
                </wp:positionV>
                <wp:extent cx="128270" cy="90170"/>
                <wp:effectExtent l="0" t="0" r="24130" b="24130"/>
                <wp:wrapNone/>
                <wp:docPr id="8" name="Rectangle 8"/>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14:paraId="4909B407" w14:textId="77777777" w:rsidR="006E1288" w:rsidRDefault="006E1288">
                            <w:pPr>
                              <w:jc w:val="center"/>
                              <w:textDirection w:val="btLr"/>
                            </w:pPr>
                            <w:r>
                              <w:rPr>
                                <w:color w:val="000000"/>
                              </w:rPr>
                              <w:t>XXXX</w:t>
                            </w:r>
                          </w:p>
                        </w:txbxContent>
                      </wps:txbx>
                      <wps:bodyPr spcFirstLastPara="1" wrap="square" lIns="91425" tIns="45700" rIns="91425" bIns="45700" anchor="t" anchorCtr="0">
                        <a:noAutofit/>
                      </wps:bodyPr>
                    </wps:wsp>
                  </a:graphicData>
                </a:graphic>
              </wp:anchor>
            </w:drawing>
          </mc:Choice>
          <mc:Fallback>
            <w:pict>
              <v:rect w14:anchorId="1141A0E9" id="Rectangle 8" o:spid="_x0000_s1028" style="position:absolute;left:0;text-align:left;margin-left:56pt;margin-top:1pt;width:10.1pt;height: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" filled="f">
                <v:stroke startarrowwidth="narrow" startarrowlength="short" endarrowwidth="narrow" endarrowlength="short"/>
                <v:textbox inset="2.53958mm,1.2694mm,2.53958mm,1.2694mm">
                  <w:txbxContent>
                    <w:p w14:paraId="4909B407" w14:textId="77777777" w:rsidR="006E1288" w:rsidRDefault="006E1288">
                      <w:pPr>
                        <w:jc w:val="center"/>
                        <w:textDirection w:val="btLr"/>
                      </w:pPr>
                      <w:r>
                        <w:rPr>
                          <w:color w:val="000000"/>
                        </w:rPr>
                        <w:t>XXXX</w:t>
                      </w:r>
                    </w:p>
                  </w:txbxContent>
                </v:textbox>
              </v:rect>
            </w:pict>
          </mc:Fallback>
        </mc:AlternateContent>
      </w:r>
    </w:p>
    <w:p w14:paraId="4A13FB34" w14:textId="77777777" w:rsidR="00F8242F" w:rsidRDefault="004B5CB5">
      <w:pPr>
        <w:ind w:left="720" w:firstLine="720"/>
        <w:rPr>
          <w:rFonts w:ascii="Arial" w:eastAsia="Arial" w:hAnsi="Arial" w:cs="Arial"/>
        </w:rPr>
      </w:pPr>
      <w:r>
        <w:rPr>
          <w:rFonts w:ascii="Arial" w:eastAsia="Arial" w:hAnsi="Arial" w:cs="Arial"/>
        </w:rPr>
        <w:t xml:space="preserve">October 1 – December 31, </w:t>
      </w:r>
      <w:r w:rsidRPr="00261B6F">
        <w:rPr>
          <w:rFonts w:ascii="Arial" w:eastAsia="Arial" w:hAnsi="Arial" w:cs="Arial"/>
          <w:u w:val="single"/>
        </w:rPr>
        <w:t>___</w:t>
      </w:r>
      <w:r w:rsidR="00261B6F" w:rsidRPr="00261B6F">
        <w:rPr>
          <w:rFonts w:ascii="Arial" w:eastAsia="Arial" w:hAnsi="Arial" w:cs="Arial"/>
          <w:u w:val="single"/>
        </w:rPr>
        <w:t>____</w:t>
      </w:r>
      <w:r w:rsidRPr="00261B6F">
        <w:rPr>
          <w:rFonts w:ascii="Arial" w:eastAsia="Arial" w:hAnsi="Arial" w:cs="Arial"/>
          <w:u w:val="single"/>
        </w:rPr>
        <w:t>_</w:t>
      </w:r>
      <w:r w:rsidR="000D6E53" w:rsidRPr="00261B6F">
        <w:rPr>
          <w:rFonts w:ascii="Arial" w:eastAsia="Arial" w:hAnsi="Arial" w:cs="Arial"/>
          <w:u w:val="single"/>
        </w:rPr>
        <w:t>_</w:t>
      </w:r>
      <w:r>
        <w:rPr>
          <w:rFonts w:ascii="Arial" w:eastAsia="Arial" w:hAnsi="Arial" w:cs="Arial"/>
        </w:rPr>
        <w:t xml:space="preserve"> </w:t>
      </w:r>
      <w:r w:rsidR="00261B6F">
        <w:rPr>
          <w:rFonts w:ascii="Arial" w:eastAsia="Arial" w:hAnsi="Arial" w:cs="Arial"/>
        </w:rPr>
        <w:t xml:space="preserve">  </w:t>
      </w:r>
      <w:r>
        <w:rPr>
          <w:rFonts w:ascii="Arial" w:eastAsia="Arial" w:hAnsi="Arial" w:cs="Arial"/>
        </w:rPr>
        <w:tab/>
        <w:t>(Due January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61312" behindDoc="0" locked="0" layoutInCell="1" hidden="0" allowOverlap="1" wp14:anchorId="6EF0E07B" wp14:editId="29E0B629">
                <wp:simplePos x="0" y="0"/>
                <wp:positionH relativeFrom="column">
                  <wp:posOffset>711200</wp:posOffset>
                </wp:positionH>
                <wp:positionV relativeFrom="paragraph">
                  <wp:posOffset>25400</wp:posOffset>
                </wp:positionV>
                <wp:extent cx="128270" cy="90170"/>
                <wp:effectExtent l="0" t="0" r="24130" b="24130"/>
                <wp:wrapNone/>
                <wp:docPr id="7" name="Rectangle 7"/>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14:paraId="4DF6A176" w14:textId="77777777" w:rsidR="006E1288" w:rsidRDefault="006E1288">
                            <w:pPr>
                              <w:textDirection w:val="btLr"/>
                            </w:pPr>
                          </w:p>
                        </w:txbxContent>
                      </wps:txbx>
                      <wps:bodyPr spcFirstLastPara="1" wrap="square" lIns="91425" tIns="91425" rIns="91425" bIns="91425" anchor="ctr" anchorCtr="0">
                        <a:noAutofit/>
                      </wps:bodyPr>
                    </wps:wsp>
                  </a:graphicData>
                </a:graphic>
              </wp:anchor>
            </w:drawing>
          </mc:Choice>
          <mc:Fallback>
            <w:pict>
              <v:rect w14:anchorId="6EF0E07B" id="Rectangle 7" o:spid="_x0000_s1029" style="position:absolute;left:0;text-align:left;margin-left:56pt;margin-top:2pt;width:10.1pt;height: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" filled="f">
                <v:stroke startarrowwidth="narrow" startarrowlength="short" endarrowwidth="narrow" endarrowlength="short"/>
                <v:textbox inset="2.53958mm,2.53958mm,2.53958mm,2.53958mm">
                  <w:txbxContent>
                    <w:p w14:paraId="4DF6A176" w14:textId="77777777" w:rsidR="006E1288" w:rsidRDefault="006E1288">
                      <w:pPr>
                        <w:textDirection w:val="btLr"/>
                      </w:pPr>
                    </w:p>
                  </w:txbxContent>
                </v:textbox>
              </v:rect>
            </w:pict>
          </mc:Fallback>
        </mc:AlternateContent>
      </w:r>
    </w:p>
    <w:p w14:paraId="7B98DBE5" w14:textId="77777777" w:rsidR="00F8242F" w:rsidRDefault="00F8242F">
      <w:pPr>
        <w:rPr>
          <w:rFonts w:ascii="Arial" w:eastAsia="Arial" w:hAnsi="Arial" w:cs="Arial"/>
        </w:rPr>
      </w:pPr>
    </w:p>
    <w:p w14:paraId="3238D083" w14:textId="77777777" w:rsidR="00F8242F" w:rsidRPr="003E2970" w:rsidRDefault="004B5CB5">
      <w:pPr>
        <w:rPr>
          <w:rFonts w:ascii="Arial" w:eastAsia="Arial" w:hAnsi="Arial" w:cs="Arial"/>
        </w:rPr>
      </w:pPr>
      <w:r>
        <w:rPr>
          <w:rFonts w:ascii="Arial" w:eastAsia="Arial" w:hAnsi="Arial" w:cs="Arial"/>
        </w:rPr>
        <w:t>Project Title</w:t>
      </w:r>
      <w:r w:rsidRPr="003E2970">
        <w:rPr>
          <w:rFonts w:ascii="Arial" w:eastAsia="Arial" w:hAnsi="Arial" w:cs="Arial"/>
        </w:rPr>
        <w:t xml:space="preserve">: </w:t>
      </w:r>
      <w:r w:rsidRPr="003E2970">
        <w:rPr>
          <w:rFonts w:ascii="Arial" w:eastAsia="Calibri" w:hAnsi="Arial" w:cs="Arial"/>
        </w:rPr>
        <w:t xml:space="preserve"> Implementing Soil Management Strategies and Soil Testing Technologies to Reduce Nutrient Loading for Intensive Farms on Oahu</w:t>
      </w:r>
    </w:p>
    <w:p w14:paraId="48A3EFDB" w14:textId="77777777" w:rsidR="00F8242F" w:rsidRDefault="00F8242F">
      <w:pPr>
        <w:rPr>
          <w:rFonts w:ascii="Arial" w:eastAsia="Arial" w:hAnsi="Arial" w:cs="Arial"/>
        </w:rPr>
      </w:pPr>
    </w:p>
    <w:p w14:paraId="54357C39" w14:textId="77777777" w:rsidR="00F8242F" w:rsidRDefault="004B5CB5">
      <w:pPr>
        <w:rPr>
          <w:rFonts w:ascii="Arial" w:eastAsia="Arial" w:hAnsi="Arial" w:cs="Arial"/>
        </w:rPr>
      </w:pPr>
      <w:r>
        <w:rPr>
          <w:rFonts w:ascii="Arial" w:eastAsia="Arial" w:hAnsi="Arial" w:cs="Arial"/>
        </w:rPr>
        <w:t>Project Start/Completion Date: August 2019</w:t>
      </w:r>
    </w:p>
    <w:p w14:paraId="22EB847B" w14:textId="77777777" w:rsidR="00F8242F" w:rsidRDefault="00F8242F">
      <w:pPr>
        <w:rPr>
          <w:rFonts w:ascii="Arial" w:eastAsia="Arial" w:hAnsi="Arial" w:cs="Arial"/>
        </w:rPr>
      </w:pPr>
    </w:p>
    <w:p w14:paraId="40461A21" w14:textId="77777777" w:rsidR="00F8242F" w:rsidRDefault="004B5CB5">
      <w:pPr>
        <w:rPr>
          <w:rFonts w:ascii="Arial" w:eastAsia="Arial" w:hAnsi="Arial" w:cs="Arial"/>
        </w:rPr>
      </w:pPr>
      <w:r>
        <w:rPr>
          <w:rFonts w:ascii="Arial" w:eastAsia="Arial" w:hAnsi="Arial" w:cs="Arial"/>
        </w:rPr>
        <w:t xml:space="preserve">Estimated % of Project Completed: </w:t>
      </w:r>
      <w:r w:rsidR="00FF0146">
        <w:rPr>
          <w:rFonts w:ascii="Arial" w:eastAsia="Arial" w:hAnsi="Arial" w:cs="Arial"/>
        </w:rPr>
        <w:t>70</w:t>
      </w:r>
      <w:r>
        <w:rPr>
          <w:rFonts w:ascii="Arial" w:eastAsia="Arial" w:hAnsi="Arial" w:cs="Arial"/>
        </w:rPr>
        <w:t>%</w:t>
      </w:r>
    </w:p>
    <w:p w14:paraId="5C654DB6" w14:textId="77777777" w:rsidR="00F8242F" w:rsidRDefault="00F8242F">
      <w:pPr>
        <w:rPr>
          <w:rFonts w:ascii="Arial" w:eastAsia="Arial" w:hAnsi="Arial" w:cs="Arial"/>
        </w:rPr>
      </w:pPr>
    </w:p>
    <w:p w14:paraId="35632445" w14:textId="77777777" w:rsidR="00F8242F" w:rsidRDefault="004B5CB5">
      <w:pPr>
        <w:rPr>
          <w:rFonts w:ascii="Arial" w:eastAsia="Arial" w:hAnsi="Arial" w:cs="Arial"/>
        </w:rPr>
      </w:pPr>
      <w:r>
        <w:rPr>
          <w:rFonts w:ascii="Arial" w:eastAsia="Arial" w:hAnsi="Arial" w:cs="Arial"/>
        </w:rPr>
        <w:t>Estimated % of Grant Funds Previously Requested: 0%</w:t>
      </w:r>
    </w:p>
    <w:p w14:paraId="37734D26" w14:textId="77777777" w:rsidR="00F8242F" w:rsidRDefault="00F8242F">
      <w:pPr>
        <w:rPr>
          <w:rFonts w:ascii="Arial" w:eastAsia="Arial" w:hAnsi="Arial" w:cs="Arial"/>
        </w:rPr>
      </w:pPr>
    </w:p>
    <w:p w14:paraId="5D637BBA" w14:textId="77777777" w:rsidR="00F8242F" w:rsidRDefault="004B5CB5">
      <w:pPr>
        <w:rPr>
          <w:rFonts w:ascii="Arial" w:eastAsia="Arial" w:hAnsi="Arial" w:cs="Arial"/>
        </w:rPr>
      </w:pPr>
      <w:r>
        <w:rPr>
          <w:rFonts w:ascii="Arial" w:eastAsia="Arial" w:hAnsi="Arial" w:cs="Arial"/>
        </w:rPr>
        <w:t xml:space="preserve">Quarterly Status Report Number: </w:t>
      </w:r>
      <w:r w:rsidR="00FF0146">
        <w:rPr>
          <w:rFonts w:ascii="Arial" w:eastAsia="Arial" w:hAnsi="Arial" w:cs="Arial"/>
        </w:rPr>
        <w:t>8</w:t>
      </w:r>
    </w:p>
    <w:p w14:paraId="4C8E6F01" w14:textId="77777777" w:rsidR="00F8242F" w:rsidRDefault="00F8242F">
      <w:pPr>
        <w:rPr>
          <w:rFonts w:ascii="Arial" w:eastAsia="Arial" w:hAnsi="Arial" w:cs="Arial"/>
        </w:rPr>
      </w:pPr>
    </w:p>
    <w:p w14:paraId="0F454A70" w14:textId="77777777" w:rsidR="00F8242F" w:rsidRDefault="004B5CB5">
      <w:pPr>
        <w:rPr>
          <w:rFonts w:ascii="Arial" w:eastAsia="Arial" w:hAnsi="Arial" w:cs="Arial"/>
        </w:rPr>
      </w:pPr>
      <w:r>
        <w:rPr>
          <w:rFonts w:ascii="Arial" w:eastAsia="Arial" w:hAnsi="Arial" w:cs="Arial"/>
        </w:rPr>
        <w:t>Name, telephone number, and e-mail of person to be contacted for questions regarding this report: Jonathan Deenik, 808-956-6906, jdeenik@hawaii.edu</w:t>
      </w:r>
    </w:p>
    <w:p w14:paraId="704572B1" w14:textId="77777777" w:rsidR="00F8242F" w:rsidRDefault="00F8242F">
      <w:pPr>
        <w:rPr>
          <w:rFonts w:ascii="Arial" w:eastAsia="Arial" w:hAnsi="Arial" w:cs="Arial"/>
        </w:rPr>
      </w:pPr>
    </w:p>
    <w:p w14:paraId="334DDF7F" w14:textId="77777777" w:rsidR="00F8242F" w:rsidRDefault="004B5CB5">
      <w:pPr>
        <w:jc w:val="both"/>
        <w:rPr>
          <w:rFonts w:ascii="Arial" w:eastAsia="Arial" w:hAnsi="Arial" w:cs="Arial"/>
        </w:rPr>
      </w:pPr>
      <w:r>
        <w:rPr>
          <w:rFonts w:ascii="Arial" w:eastAsia="Arial" w:hAnsi="Arial" w:cs="Arial"/>
        </w:rPr>
        <w:t>Please provide the following information for this reporting period. Additional sheets may be attached:</w:t>
      </w:r>
    </w:p>
    <w:p w14:paraId="4D83D3E4" w14:textId="77777777" w:rsidR="00F8242F" w:rsidRDefault="00F8242F">
      <w:pPr>
        <w:rPr>
          <w:rFonts w:ascii="Arial" w:eastAsia="Arial" w:hAnsi="Arial" w:cs="Arial"/>
        </w:rPr>
      </w:pPr>
    </w:p>
    <w:p w14:paraId="5564B9FA" w14:textId="77777777" w:rsidR="00F8242F" w:rsidRDefault="004B5CB5">
      <w:pPr>
        <w:numPr>
          <w:ilvl w:val="0"/>
          <w:numId w:val="2"/>
        </w:numPr>
        <w:ind w:hanging="720"/>
        <w:rPr>
          <w:rFonts w:ascii="Arial" w:eastAsia="Arial" w:hAnsi="Arial" w:cs="Arial"/>
        </w:rPr>
      </w:pPr>
      <w:r>
        <w:rPr>
          <w:rFonts w:ascii="Arial" w:eastAsia="Arial" w:hAnsi="Arial" w:cs="Arial"/>
        </w:rPr>
        <w:t xml:space="preserve">Progress/tasks started and/or completed as defined in the Contract’s Scope of Services during </w:t>
      </w:r>
      <w:r>
        <w:rPr>
          <w:rFonts w:ascii="Arial" w:eastAsia="Arial" w:hAnsi="Arial" w:cs="Arial"/>
          <w:b/>
        </w:rPr>
        <w:t>current</w:t>
      </w:r>
      <w:r>
        <w:rPr>
          <w:rFonts w:ascii="Arial" w:eastAsia="Arial" w:hAnsi="Arial" w:cs="Arial"/>
        </w:rPr>
        <w:t xml:space="preserve"> reporting period.</w:t>
      </w:r>
    </w:p>
    <w:p w14:paraId="143F9818" w14:textId="77777777" w:rsidR="00F8242F" w:rsidRDefault="00F8242F">
      <w:pPr>
        <w:ind w:left="720" w:hanging="720"/>
        <w:rPr>
          <w:rFonts w:ascii="Arial" w:eastAsia="Arial" w:hAnsi="Arial" w:cs="Arial"/>
        </w:rPr>
      </w:pPr>
    </w:p>
    <w:p w14:paraId="66BA9640" w14:textId="77777777" w:rsidR="00F8242F" w:rsidRPr="0067034B" w:rsidRDefault="004B5CB5">
      <w:pPr>
        <w:numPr>
          <w:ilvl w:val="0"/>
          <w:numId w:val="1"/>
        </w:numPr>
        <w:pBdr>
          <w:top w:val="nil"/>
          <w:left w:val="nil"/>
          <w:bottom w:val="nil"/>
          <w:right w:val="nil"/>
          <w:between w:val="nil"/>
        </w:pBdr>
        <w:ind w:left="1440" w:hanging="720"/>
        <w:rPr>
          <w:rFonts w:ascii="Arial" w:eastAsia="Arial" w:hAnsi="Arial" w:cs="Arial"/>
          <w:color w:val="000000"/>
          <w:u w:val="single"/>
        </w:rPr>
      </w:pPr>
      <w:r>
        <w:rPr>
          <w:rFonts w:ascii="Arial" w:eastAsia="Arial" w:hAnsi="Arial" w:cs="Arial"/>
          <w:color w:val="000000"/>
        </w:rPr>
        <w:t>Summary of work completed (list all tasks and deliverables)</w:t>
      </w:r>
    </w:p>
    <w:p w14:paraId="1F2304AC" w14:textId="77777777" w:rsidR="0067034B" w:rsidRDefault="0067034B" w:rsidP="0067034B">
      <w:pPr>
        <w:pBdr>
          <w:top w:val="nil"/>
          <w:left w:val="nil"/>
          <w:bottom w:val="nil"/>
          <w:right w:val="nil"/>
          <w:between w:val="nil"/>
        </w:pBdr>
        <w:rPr>
          <w:rFonts w:ascii="Arial" w:eastAsia="Arial" w:hAnsi="Arial" w:cs="Arial"/>
          <w:color w:val="000000"/>
        </w:rPr>
      </w:pPr>
    </w:p>
    <w:p w14:paraId="1D76F1C9" w14:textId="77777777" w:rsidR="0067034B" w:rsidRDefault="0067034B" w:rsidP="0067034B">
      <w:pPr>
        <w:pBdr>
          <w:top w:val="nil"/>
          <w:left w:val="nil"/>
          <w:bottom w:val="nil"/>
          <w:right w:val="nil"/>
          <w:between w:val="nil"/>
        </w:pBdr>
        <w:rPr>
          <w:rFonts w:ascii="Arial" w:eastAsia="Arial" w:hAnsi="Arial" w:cs="Arial"/>
          <w:color w:val="000000"/>
        </w:rPr>
      </w:pPr>
    </w:p>
    <w:p w14:paraId="77266171" w14:textId="77777777" w:rsidR="0067034B" w:rsidRDefault="0067034B" w:rsidP="0067034B">
      <w:pPr>
        <w:pBdr>
          <w:top w:val="nil"/>
          <w:left w:val="nil"/>
          <w:bottom w:val="nil"/>
          <w:right w:val="nil"/>
          <w:between w:val="nil"/>
        </w:pBdr>
        <w:rPr>
          <w:rFonts w:ascii="Arial" w:eastAsia="Arial" w:hAnsi="Arial" w:cs="Arial"/>
          <w:color w:val="000000"/>
        </w:rPr>
      </w:pPr>
    </w:p>
    <w:p w14:paraId="16751973" w14:textId="77777777" w:rsidR="0067034B" w:rsidRDefault="0067034B" w:rsidP="0067034B">
      <w:pPr>
        <w:pBdr>
          <w:top w:val="nil"/>
          <w:left w:val="nil"/>
          <w:bottom w:val="nil"/>
          <w:right w:val="nil"/>
          <w:between w:val="nil"/>
        </w:pBdr>
        <w:rPr>
          <w:rFonts w:ascii="Arial" w:eastAsia="Arial" w:hAnsi="Arial" w:cs="Arial"/>
          <w:color w:val="000000"/>
        </w:rPr>
      </w:pPr>
    </w:p>
    <w:p w14:paraId="255E0BBF" w14:textId="77777777" w:rsidR="0067034B" w:rsidRDefault="0067034B" w:rsidP="0067034B">
      <w:pPr>
        <w:pBdr>
          <w:top w:val="nil"/>
          <w:left w:val="nil"/>
          <w:bottom w:val="nil"/>
          <w:right w:val="nil"/>
          <w:between w:val="nil"/>
        </w:pBdr>
        <w:rPr>
          <w:rFonts w:ascii="Arial" w:eastAsia="Arial" w:hAnsi="Arial" w:cs="Arial"/>
          <w:color w:val="000000"/>
          <w:u w:val="single"/>
        </w:rPr>
      </w:pPr>
    </w:p>
    <w:p w14:paraId="23F5765B" w14:textId="77777777" w:rsidR="00F8242F" w:rsidRDefault="00F8242F">
      <w:pPr>
        <w:ind w:left="1440" w:hanging="720"/>
        <w:jc w:val="center"/>
        <w:rPr>
          <w:rFonts w:ascii="Arial" w:eastAsia="Arial" w:hAnsi="Arial" w:cs="Arial"/>
          <w:u w:val="single"/>
        </w:rPr>
      </w:pPr>
    </w:p>
    <w:tbl>
      <w:tblPr>
        <w:tblStyle w:val="a"/>
        <w:tblW w:w="9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2232"/>
        <w:gridCol w:w="2232"/>
      </w:tblGrid>
      <w:tr w:rsidR="00F8242F" w14:paraId="4B56520A" w14:textId="77777777">
        <w:trPr>
          <w:trHeight w:val="1100"/>
          <w:jc w:val="center"/>
        </w:trPr>
        <w:tc>
          <w:tcPr>
            <w:tcW w:w="4680" w:type="dxa"/>
            <w:tcBorders>
              <w:top w:val="single" w:sz="6" w:space="0" w:color="000000"/>
              <w:left w:val="single" w:sz="6" w:space="0" w:color="000000"/>
              <w:bottom w:val="single" w:sz="12" w:space="0" w:color="000000"/>
              <w:right w:val="single" w:sz="6" w:space="0" w:color="000000"/>
            </w:tcBorders>
            <w:vAlign w:val="center"/>
          </w:tcPr>
          <w:p w14:paraId="1ACA3DFA" w14:textId="77777777" w:rsidR="00F8242F" w:rsidRDefault="004B5CB5">
            <w:pPr>
              <w:jc w:val="center"/>
              <w:rPr>
                <w:rFonts w:ascii="Arial" w:eastAsia="Arial" w:hAnsi="Arial" w:cs="Arial"/>
                <w:sz w:val="20"/>
                <w:szCs w:val="20"/>
              </w:rPr>
            </w:pPr>
            <w:r>
              <w:rPr>
                <w:rFonts w:ascii="Arial" w:eastAsia="Arial" w:hAnsi="Arial" w:cs="Arial"/>
                <w:sz w:val="20"/>
                <w:szCs w:val="20"/>
              </w:rPr>
              <w:lastRenderedPageBreak/>
              <w:t>Task/Deliverable</w:t>
            </w:r>
          </w:p>
        </w:tc>
        <w:tc>
          <w:tcPr>
            <w:tcW w:w="2232" w:type="dxa"/>
            <w:tcBorders>
              <w:top w:val="single" w:sz="6" w:space="0" w:color="000000"/>
              <w:left w:val="single" w:sz="6" w:space="0" w:color="000000"/>
              <w:bottom w:val="single" w:sz="12" w:space="0" w:color="000000"/>
              <w:right w:val="single" w:sz="6" w:space="0" w:color="000000"/>
            </w:tcBorders>
            <w:vAlign w:val="center"/>
          </w:tcPr>
          <w:p w14:paraId="5BB86D25" w14:textId="77777777" w:rsidR="00F8242F" w:rsidRDefault="004B5CB5">
            <w:pPr>
              <w:jc w:val="center"/>
              <w:rPr>
                <w:rFonts w:ascii="Arial" w:eastAsia="Arial" w:hAnsi="Arial" w:cs="Arial"/>
                <w:sz w:val="20"/>
                <w:szCs w:val="20"/>
              </w:rPr>
            </w:pPr>
            <w:r>
              <w:rPr>
                <w:rFonts w:ascii="Arial" w:eastAsia="Arial" w:hAnsi="Arial" w:cs="Arial"/>
                <w:sz w:val="20"/>
                <w:szCs w:val="20"/>
              </w:rPr>
              <w:t>Due Date</w:t>
            </w:r>
          </w:p>
        </w:tc>
        <w:tc>
          <w:tcPr>
            <w:tcW w:w="2232" w:type="dxa"/>
            <w:tcBorders>
              <w:top w:val="single" w:sz="6" w:space="0" w:color="000000"/>
              <w:left w:val="single" w:sz="6" w:space="0" w:color="000000"/>
              <w:bottom w:val="single" w:sz="12" w:space="0" w:color="000000"/>
              <w:right w:val="single" w:sz="6" w:space="0" w:color="000000"/>
            </w:tcBorders>
            <w:vAlign w:val="center"/>
          </w:tcPr>
          <w:p w14:paraId="4D400FAA" w14:textId="77777777" w:rsidR="00F8242F" w:rsidRDefault="004B5CB5">
            <w:pPr>
              <w:jc w:val="center"/>
              <w:rPr>
                <w:rFonts w:ascii="Arial" w:eastAsia="Arial" w:hAnsi="Arial" w:cs="Arial"/>
                <w:sz w:val="20"/>
                <w:szCs w:val="20"/>
              </w:rPr>
            </w:pPr>
            <w:r>
              <w:rPr>
                <w:rFonts w:ascii="Arial" w:eastAsia="Arial" w:hAnsi="Arial" w:cs="Arial"/>
                <w:sz w:val="20"/>
                <w:szCs w:val="20"/>
              </w:rPr>
              <w:t>Date Task Completed/</w:t>
            </w:r>
          </w:p>
          <w:p w14:paraId="2DA5C3D3" w14:textId="77777777" w:rsidR="00F8242F" w:rsidRDefault="004B5CB5">
            <w:pPr>
              <w:jc w:val="center"/>
              <w:rPr>
                <w:rFonts w:ascii="Arial" w:eastAsia="Arial" w:hAnsi="Arial" w:cs="Arial"/>
                <w:sz w:val="20"/>
                <w:szCs w:val="20"/>
              </w:rPr>
            </w:pPr>
            <w:r>
              <w:rPr>
                <w:rFonts w:ascii="Arial" w:eastAsia="Arial" w:hAnsi="Arial" w:cs="Arial"/>
                <w:sz w:val="20"/>
                <w:szCs w:val="20"/>
              </w:rPr>
              <w:t>Deliverable Submitted</w:t>
            </w:r>
          </w:p>
        </w:tc>
      </w:tr>
      <w:tr w:rsidR="00B23DE9" w14:paraId="3BE3811D" w14:textId="77777777">
        <w:trPr>
          <w:jc w:val="center"/>
        </w:trPr>
        <w:tc>
          <w:tcPr>
            <w:tcW w:w="4680" w:type="dxa"/>
          </w:tcPr>
          <w:p w14:paraId="4996220C" w14:textId="77777777" w:rsidR="00B23DE9" w:rsidRPr="00B23DE9" w:rsidRDefault="00B23DE9" w:rsidP="001E0A5D">
            <w:pPr>
              <w:rPr>
                <w:rFonts w:ascii="Arial" w:eastAsia="Arial" w:hAnsi="Arial" w:cs="Arial"/>
                <w:sz w:val="20"/>
                <w:szCs w:val="20"/>
              </w:rPr>
            </w:pPr>
            <w:r w:rsidRPr="00B23DE9">
              <w:rPr>
                <w:rFonts w:ascii="Arial" w:eastAsia="Arial" w:hAnsi="Arial" w:cs="Arial"/>
                <w:sz w:val="20"/>
                <w:szCs w:val="20"/>
              </w:rPr>
              <w:t>Monitoring soil nitrate status in treatment plots</w:t>
            </w:r>
          </w:p>
        </w:tc>
        <w:tc>
          <w:tcPr>
            <w:tcW w:w="2232" w:type="dxa"/>
          </w:tcPr>
          <w:p w14:paraId="1FA50D17" w14:textId="77777777" w:rsidR="00B23DE9" w:rsidRPr="00B23DE9" w:rsidRDefault="00B23DE9" w:rsidP="001E0A5D">
            <w:pPr>
              <w:rPr>
                <w:rFonts w:ascii="Arial" w:eastAsia="Arial" w:hAnsi="Arial" w:cs="Arial"/>
                <w:sz w:val="20"/>
                <w:szCs w:val="20"/>
              </w:rPr>
            </w:pPr>
            <w:r w:rsidRPr="00B23DE9">
              <w:rPr>
                <w:rFonts w:ascii="Arial" w:eastAsia="Arial" w:hAnsi="Arial" w:cs="Arial"/>
                <w:sz w:val="20"/>
                <w:szCs w:val="20"/>
              </w:rPr>
              <w:t>Ongoing</w:t>
            </w:r>
          </w:p>
        </w:tc>
        <w:tc>
          <w:tcPr>
            <w:tcW w:w="2232" w:type="dxa"/>
            <w:tcBorders>
              <w:top w:val="single" w:sz="12" w:space="0" w:color="000000"/>
            </w:tcBorders>
          </w:tcPr>
          <w:p w14:paraId="19F3DFF5" w14:textId="77777777" w:rsidR="00B23DE9" w:rsidRPr="00B23DE9" w:rsidRDefault="00B23DE9" w:rsidP="00580273">
            <w:pPr>
              <w:rPr>
                <w:rFonts w:ascii="Arial" w:eastAsia="Arial" w:hAnsi="Arial" w:cs="Arial"/>
                <w:sz w:val="20"/>
                <w:szCs w:val="20"/>
              </w:rPr>
            </w:pPr>
            <w:r w:rsidRPr="00B23DE9">
              <w:rPr>
                <w:rFonts w:ascii="Arial" w:eastAsia="Arial" w:hAnsi="Arial" w:cs="Arial"/>
                <w:sz w:val="20"/>
                <w:szCs w:val="20"/>
              </w:rPr>
              <w:t xml:space="preserve">Monitoring </w:t>
            </w:r>
            <w:proofErr w:type="spellStart"/>
            <w:r w:rsidR="00580273">
              <w:rPr>
                <w:rFonts w:ascii="Arial" w:eastAsia="Arial" w:hAnsi="Arial" w:cs="Arial"/>
                <w:sz w:val="20"/>
                <w:szCs w:val="20"/>
              </w:rPr>
              <w:t>occured</w:t>
            </w:r>
            <w:proofErr w:type="spellEnd"/>
            <w:r w:rsidRPr="00B23DE9">
              <w:rPr>
                <w:rFonts w:ascii="Arial" w:eastAsia="Arial" w:hAnsi="Arial" w:cs="Arial"/>
                <w:sz w:val="20"/>
                <w:szCs w:val="20"/>
              </w:rPr>
              <w:t xml:space="preserve"> at </w:t>
            </w:r>
            <w:proofErr w:type="spellStart"/>
            <w:r w:rsidRPr="00B23DE9">
              <w:rPr>
                <w:rFonts w:ascii="Arial" w:eastAsia="Arial" w:hAnsi="Arial" w:cs="Arial"/>
                <w:sz w:val="20"/>
                <w:szCs w:val="20"/>
              </w:rPr>
              <w:t>Kahumana</w:t>
            </w:r>
            <w:proofErr w:type="spellEnd"/>
            <w:r w:rsidRPr="00B23DE9">
              <w:rPr>
                <w:rFonts w:ascii="Arial" w:eastAsia="Arial" w:hAnsi="Arial" w:cs="Arial"/>
                <w:sz w:val="20"/>
                <w:szCs w:val="20"/>
              </w:rPr>
              <w:t xml:space="preserve">, </w:t>
            </w:r>
            <w:r w:rsidR="00580273">
              <w:rPr>
                <w:rFonts w:ascii="Arial" w:eastAsia="Arial" w:hAnsi="Arial" w:cs="Arial"/>
                <w:sz w:val="20"/>
                <w:szCs w:val="20"/>
              </w:rPr>
              <w:t xml:space="preserve">MA’O, and </w:t>
            </w:r>
            <w:proofErr w:type="spellStart"/>
            <w:r w:rsidR="00580273">
              <w:rPr>
                <w:rFonts w:ascii="Arial" w:eastAsia="Arial" w:hAnsi="Arial" w:cs="Arial"/>
                <w:sz w:val="20"/>
                <w:szCs w:val="20"/>
              </w:rPr>
              <w:t>Aloun</w:t>
            </w:r>
            <w:proofErr w:type="spellEnd"/>
            <w:r w:rsidR="00580273">
              <w:rPr>
                <w:rFonts w:ascii="Arial" w:eastAsia="Arial" w:hAnsi="Arial" w:cs="Arial"/>
                <w:sz w:val="20"/>
                <w:szCs w:val="20"/>
              </w:rPr>
              <w:t xml:space="preserve"> Farms</w:t>
            </w:r>
          </w:p>
        </w:tc>
      </w:tr>
      <w:tr w:rsidR="00B23DE9" w14:paraId="438997CB" w14:textId="77777777">
        <w:trPr>
          <w:jc w:val="center"/>
        </w:trPr>
        <w:tc>
          <w:tcPr>
            <w:tcW w:w="4680" w:type="dxa"/>
          </w:tcPr>
          <w:p w14:paraId="21DCF779" w14:textId="77777777" w:rsidR="00B23DE9" w:rsidRPr="00B23DE9" w:rsidRDefault="00B23DE9" w:rsidP="001E0A5D">
            <w:pPr>
              <w:rPr>
                <w:rFonts w:ascii="Arial" w:eastAsia="Arial" w:hAnsi="Arial" w:cs="Arial"/>
                <w:sz w:val="20"/>
                <w:szCs w:val="20"/>
              </w:rPr>
            </w:pPr>
            <w:r w:rsidRPr="00B23DE9">
              <w:rPr>
                <w:rFonts w:ascii="Arial" w:eastAsia="Arial" w:hAnsi="Arial" w:cs="Arial"/>
                <w:sz w:val="20"/>
                <w:szCs w:val="20"/>
              </w:rPr>
              <w:t>Monitoring crop yield in treatment plots</w:t>
            </w:r>
          </w:p>
        </w:tc>
        <w:tc>
          <w:tcPr>
            <w:tcW w:w="2232" w:type="dxa"/>
          </w:tcPr>
          <w:p w14:paraId="350EB0CE" w14:textId="77777777" w:rsidR="00B23DE9" w:rsidRPr="00B23DE9" w:rsidRDefault="00B23DE9" w:rsidP="001E0A5D">
            <w:pPr>
              <w:rPr>
                <w:rFonts w:ascii="Arial" w:eastAsia="Arial" w:hAnsi="Arial" w:cs="Arial"/>
                <w:sz w:val="20"/>
                <w:szCs w:val="20"/>
              </w:rPr>
            </w:pPr>
            <w:r w:rsidRPr="00B23DE9">
              <w:rPr>
                <w:rFonts w:ascii="Arial" w:eastAsia="Arial" w:hAnsi="Arial" w:cs="Arial"/>
                <w:sz w:val="20"/>
                <w:szCs w:val="20"/>
              </w:rPr>
              <w:t>Ongoing</w:t>
            </w:r>
          </w:p>
        </w:tc>
        <w:tc>
          <w:tcPr>
            <w:tcW w:w="2232" w:type="dxa"/>
          </w:tcPr>
          <w:p w14:paraId="0FA18C21" w14:textId="77777777" w:rsidR="00B23DE9" w:rsidRPr="00B23DE9" w:rsidRDefault="00B23DE9" w:rsidP="00580273">
            <w:pPr>
              <w:rPr>
                <w:rFonts w:ascii="Arial" w:eastAsia="Arial" w:hAnsi="Arial" w:cs="Arial"/>
                <w:sz w:val="20"/>
                <w:szCs w:val="20"/>
              </w:rPr>
            </w:pPr>
            <w:r w:rsidRPr="00B23DE9">
              <w:rPr>
                <w:rFonts w:ascii="Arial" w:eastAsia="Arial" w:hAnsi="Arial" w:cs="Arial"/>
                <w:sz w:val="20"/>
                <w:szCs w:val="20"/>
              </w:rPr>
              <w:t xml:space="preserve">Harvest activities </w:t>
            </w:r>
            <w:r w:rsidR="00580273">
              <w:rPr>
                <w:rFonts w:ascii="Arial" w:eastAsia="Arial" w:hAnsi="Arial" w:cs="Arial"/>
                <w:sz w:val="20"/>
                <w:szCs w:val="20"/>
              </w:rPr>
              <w:t>occurred</w:t>
            </w:r>
            <w:r w:rsidRPr="00B23DE9">
              <w:rPr>
                <w:rFonts w:ascii="Arial" w:eastAsia="Arial" w:hAnsi="Arial" w:cs="Arial"/>
                <w:sz w:val="20"/>
                <w:szCs w:val="20"/>
              </w:rPr>
              <w:t xml:space="preserve"> at </w:t>
            </w:r>
            <w:proofErr w:type="spellStart"/>
            <w:r w:rsidRPr="00B23DE9">
              <w:rPr>
                <w:rFonts w:ascii="Arial" w:eastAsia="Arial" w:hAnsi="Arial" w:cs="Arial"/>
                <w:sz w:val="20"/>
                <w:szCs w:val="20"/>
              </w:rPr>
              <w:t>Kahumana</w:t>
            </w:r>
            <w:proofErr w:type="spellEnd"/>
            <w:r w:rsidR="00580273">
              <w:rPr>
                <w:rFonts w:ascii="Arial" w:eastAsia="Arial" w:hAnsi="Arial" w:cs="Arial"/>
                <w:sz w:val="20"/>
                <w:szCs w:val="20"/>
              </w:rPr>
              <w:t>,</w:t>
            </w:r>
            <w:r w:rsidRPr="00B23DE9">
              <w:rPr>
                <w:rFonts w:ascii="Arial" w:eastAsia="Arial" w:hAnsi="Arial" w:cs="Arial"/>
                <w:sz w:val="20"/>
                <w:szCs w:val="20"/>
              </w:rPr>
              <w:t xml:space="preserve"> </w:t>
            </w:r>
            <w:r w:rsidR="00580273">
              <w:rPr>
                <w:rFonts w:ascii="Arial" w:eastAsia="Arial" w:hAnsi="Arial" w:cs="Arial"/>
                <w:sz w:val="20"/>
                <w:szCs w:val="20"/>
              </w:rPr>
              <w:t xml:space="preserve">MA’O, and </w:t>
            </w:r>
            <w:proofErr w:type="spellStart"/>
            <w:r w:rsidR="00580273">
              <w:rPr>
                <w:rFonts w:ascii="Arial" w:eastAsia="Arial" w:hAnsi="Arial" w:cs="Arial"/>
                <w:sz w:val="20"/>
                <w:szCs w:val="20"/>
              </w:rPr>
              <w:t>Aloun</w:t>
            </w:r>
            <w:proofErr w:type="spellEnd"/>
            <w:r w:rsidR="00580273">
              <w:rPr>
                <w:rFonts w:ascii="Arial" w:eastAsia="Arial" w:hAnsi="Arial" w:cs="Arial"/>
                <w:sz w:val="20"/>
                <w:szCs w:val="20"/>
              </w:rPr>
              <w:t xml:space="preserve"> Farms</w:t>
            </w:r>
          </w:p>
        </w:tc>
      </w:tr>
      <w:tr w:rsidR="00812EFC" w14:paraId="604895CF" w14:textId="77777777">
        <w:trPr>
          <w:jc w:val="center"/>
        </w:trPr>
        <w:tc>
          <w:tcPr>
            <w:tcW w:w="4680" w:type="dxa"/>
          </w:tcPr>
          <w:p w14:paraId="10911D5E" w14:textId="77777777" w:rsidR="00812EFC" w:rsidRPr="00B23DE9" w:rsidRDefault="00B23DE9" w:rsidP="00812EFC">
            <w:pPr>
              <w:rPr>
                <w:rFonts w:ascii="Arial" w:eastAsia="Arial" w:hAnsi="Arial" w:cs="Arial"/>
                <w:sz w:val="20"/>
                <w:szCs w:val="20"/>
              </w:rPr>
            </w:pPr>
            <w:r w:rsidRPr="00B23DE9">
              <w:rPr>
                <w:rFonts w:ascii="Arial" w:eastAsia="Arial" w:hAnsi="Arial" w:cs="Arial"/>
                <w:sz w:val="20"/>
                <w:szCs w:val="20"/>
              </w:rPr>
              <w:t>Assessing fertilizer effects on crop tissue N and P concentrations</w:t>
            </w:r>
          </w:p>
        </w:tc>
        <w:tc>
          <w:tcPr>
            <w:tcW w:w="2232" w:type="dxa"/>
          </w:tcPr>
          <w:p w14:paraId="2A2051BA" w14:textId="77777777" w:rsidR="00812EFC" w:rsidRPr="00B23DE9" w:rsidRDefault="00580273" w:rsidP="00812EFC">
            <w:pPr>
              <w:rPr>
                <w:rFonts w:ascii="Arial" w:eastAsia="Arial" w:hAnsi="Arial" w:cs="Arial"/>
                <w:sz w:val="20"/>
                <w:szCs w:val="20"/>
              </w:rPr>
            </w:pPr>
            <w:r>
              <w:rPr>
                <w:rFonts w:ascii="Arial" w:eastAsia="Arial" w:hAnsi="Arial" w:cs="Arial"/>
                <w:sz w:val="20"/>
                <w:szCs w:val="20"/>
              </w:rPr>
              <w:t>Started</w:t>
            </w:r>
          </w:p>
        </w:tc>
        <w:tc>
          <w:tcPr>
            <w:tcW w:w="2232" w:type="dxa"/>
          </w:tcPr>
          <w:p w14:paraId="34EC175A" w14:textId="77777777" w:rsidR="00812EFC" w:rsidRPr="00B23DE9" w:rsidRDefault="00580273" w:rsidP="00580273">
            <w:pPr>
              <w:rPr>
                <w:rFonts w:ascii="Arial" w:eastAsia="Arial" w:hAnsi="Arial" w:cs="Arial"/>
                <w:sz w:val="20"/>
                <w:szCs w:val="20"/>
              </w:rPr>
            </w:pPr>
            <w:r>
              <w:rPr>
                <w:rFonts w:ascii="Arial" w:eastAsia="Arial" w:hAnsi="Arial" w:cs="Arial"/>
                <w:sz w:val="20"/>
                <w:szCs w:val="20"/>
              </w:rPr>
              <w:t xml:space="preserve">Tissue samples collected at MA’O and </w:t>
            </w:r>
            <w:proofErr w:type="spellStart"/>
            <w:r>
              <w:rPr>
                <w:rFonts w:ascii="Arial" w:eastAsia="Arial" w:hAnsi="Arial" w:cs="Arial"/>
                <w:sz w:val="20"/>
                <w:szCs w:val="20"/>
              </w:rPr>
              <w:t>Kahumana</w:t>
            </w:r>
            <w:proofErr w:type="spellEnd"/>
            <w:r>
              <w:rPr>
                <w:rFonts w:ascii="Arial" w:eastAsia="Arial" w:hAnsi="Arial" w:cs="Arial"/>
                <w:sz w:val="20"/>
                <w:szCs w:val="20"/>
              </w:rPr>
              <w:t xml:space="preserve"> Farms</w:t>
            </w:r>
          </w:p>
        </w:tc>
      </w:tr>
    </w:tbl>
    <w:p w14:paraId="5BA8164A" w14:textId="77777777" w:rsidR="00D030BC" w:rsidRDefault="00D030BC" w:rsidP="00D030BC">
      <w:pPr>
        <w:pBdr>
          <w:top w:val="nil"/>
          <w:left w:val="nil"/>
          <w:bottom w:val="nil"/>
          <w:right w:val="nil"/>
          <w:between w:val="nil"/>
        </w:pBdr>
        <w:ind w:left="720"/>
        <w:rPr>
          <w:rFonts w:ascii="Arial" w:eastAsia="Arial" w:hAnsi="Arial" w:cs="Arial"/>
          <w:color w:val="000000"/>
        </w:rPr>
      </w:pPr>
    </w:p>
    <w:p w14:paraId="5A6C0AE5" w14:textId="77777777" w:rsidR="00F8242F" w:rsidRDefault="004B5CB5">
      <w:pPr>
        <w:numPr>
          <w:ilvl w:val="0"/>
          <w:numId w:val="1"/>
        </w:num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GRTS Load Reductions</w:t>
      </w:r>
    </w:p>
    <w:p w14:paraId="7DEAD040" w14:textId="77777777" w:rsidR="00F8242F" w:rsidRDefault="00F8242F">
      <w:pPr>
        <w:pBdr>
          <w:top w:val="nil"/>
          <w:left w:val="nil"/>
          <w:bottom w:val="nil"/>
          <w:right w:val="nil"/>
          <w:between w:val="nil"/>
        </w:pBdr>
        <w:ind w:left="1440" w:hanging="720"/>
        <w:rPr>
          <w:rFonts w:ascii="Arial" w:eastAsia="Arial" w:hAnsi="Arial" w:cs="Arial"/>
          <w:color w:val="000000"/>
        </w:rPr>
      </w:pPr>
    </w:p>
    <w:tbl>
      <w:tblPr>
        <w:tblStyle w:val="a0"/>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2"/>
        <w:gridCol w:w="6308"/>
      </w:tblGrid>
      <w:tr w:rsidR="00F8242F" w14:paraId="275DD559" w14:textId="77777777" w:rsidTr="00CA6CDD">
        <w:trPr>
          <w:trHeight w:val="680"/>
          <w:jc w:val="center"/>
        </w:trPr>
        <w:tc>
          <w:tcPr>
            <w:tcW w:w="2782" w:type="dxa"/>
            <w:tcBorders>
              <w:top w:val="single" w:sz="6" w:space="0" w:color="000000"/>
              <w:left w:val="single" w:sz="6" w:space="0" w:color="000000"/>
              <w:bottom w:val="single" w:sz="12" w:space="0" w:color="000000"/>
              <w:right w:val="single" w:sz="6" w:space="0" w:color="000000"/>
            </w:tcBorders>
            <w:vAlign w:val="center"/>
          </w:tcPr>
          <w:p w14:paraId="34441805" w14:textId="77777777" w:rsidR="00F8242F" w:rsidRPr="007B54F9" w:rsidRDefault="004B5CB5">
            <w:pPr>
              <w:jc w:val="center"/>
              <w:rPr>
                <w:rFonts w:ascii="Arial" w:eastAsia="Arial" w:hAnsi="Arial" w:cs="Arial"/>
              </w:rPr>
            </w:pPr>
            <w:r w:rsidRPr="007B54F9">
              <w:rPr>
                <w:rFonts w:ascii="Arial" w:eastAsia="Arial" w:hAnsi="Arial" w:cs="Arial"/>
              </w:rPr>
              <w:t>Pollutant</w:t>
            </w:r>
          </w:p>
        </w:tc>
        <w:tc>
          <w:tcPr>
            <w:tcW w:w="6308" w:type="dxa"/>
            <w:tcBorders>
              <w:top w:val="single" w:sz="6" w:space="0" w:color="000000"/>
              <w:left w:val="single" w:sz="6" w:space="0" w:color="000000"/>
              <w:bottom w:val="single" w:sz="12" w:space="0" w:color="000000"/>
              <w:right w:val="single" w:sz="6" w:space="0" w:color="000000"/>
            </w:tcBorders>
            <w:vAlign w:val="center"/>
          </w:tcPr>
          <w:p w14:paraId="335A3988" w14:textId="77777777" w:rsidR="00F8242F" w:rsidRPr="007B54F9" w:rsidRDefault="004B5CB5">
            <w:pPr>
              <w:jc w:val="center"/>
              <w:rPr>
                <w:rFonts w:ascii="Arial" w:eastAsia="Arial" w:hAnsi="Arial" w:cs="Arial"/>
              </w:rPr>
            </w:pPr>
            <w:r w:rsidRPr="007B54F9">
              <w:rPr>
                <w:rFonts w:ascii="Arial" w:eastAsia="Arial" w:hAnsi="Arial" w:cs="Arial"/>
              </w:rPr>
              <w:t>Estimated Load Reduction</w:t>
            </w:r>
          </w:p>
        </w:tc>
      </w:tr>
      <w:tr w:rsidR="00F8242F" w14:paraId="2FE75A96" w14:textId="77777777" w:rsidTr="00CA6CDD">
        <w:trPr>
          <w:jc w:val="center"/>
        </w:trPr>
        <w:tc>
          <w:tcPr>
            <w:tcW w:w="2782" w:type="dxa"/>
            <w:tcBorders>
              <w:top w:val="single" w:sz="12" w:space="0" w:color="000000"/>
            </w:tcBorders>
          </w:tcPr>
          <w:p w14:paraId="55CE80FC" w14:textId="77777777" w:rsidR="00F8242F" w:rsidRDefault="004B5CB5">
            <w:pPr>
              <w:rPr>
                <w:rFonts w:ascii="Arial" w:eastAsia="Arial" w:hAnsi="Arial" w:cs="Arial"/>
              </w:rPr>
            </w:pPr>
            <w:r>
              <w:rPr>
                <w:rFonts w:ascii="Arial" w:eastAsia="Arial" w:hAnsi="Arial" w:cs="Arial"/>
              </w:rPr>
              <w:t>Nitrogen (</w:t>
            </w:r>
            <w:proofErr w:type="spellStart"/>
            <w:r>
              <w:rPr>
                <w:rFonts w:ascii="Arial" w:eastAsia="Arial" w:hAnsi="Arial" w:cs="Arial"/>
              </w:rPr>
              <w:t>lbs</w:t>
            </w:r>
            <w:proofErr w:type="spellEnd"/>
            <w:r>
              <w:rPr>
                <w:rFonts w:ascii="Arial" w:eastAsia="Arial" w:hAnsi="Arial" w:cs="Arial"/>
              </w:rPr>
              <w:t>/</w:t>
            </w:r>
            <w:proofErr w:type="spellStart"/>
            <w:r>
              <w:rPr>
                <w:rFonts w:ascii="Arial" w:eastAsia="Arial" w:hAnsi="Arial" w:cs="Arial"/>
              </w:rPr>
              <w:t>yr</w:t>
            </w:r>
            <w:proofErr w:type="spellEnd"/>
            <w:r>
              <w:rPr>
                <w:rFonts w:ascii="Arial" w:eastAsia="Arial" w:hAnsi="Arial" w:cs="Arial"/>
              </w:rPr>
              <w:t>)</w:t>
            </w:r>
          </w:p>
        </w:tc>
        <w:tc>
          <w:tcPr>
            <w:tcW w:w="6308" w:type="dxa"/>
            <w:tcBorders>
              <w:top w:val="single" w:sz="12" w:space="0" w:color="000000"/>
            </w:tcBorders>
          </w:tcPr>
          <w:p w14:paraId="6E373297" w14:textId="77777777" w:rsidR="00F8242F" w:rsidRDefault="00CA6CDD">
            <w:pPr>
              <w:rPr>
                <w:rFonts w:ascii="Arial" w:eastAsia="Arial" w:hAnsi="Arial" w:cs="Arial"/>
              </w:rPr>
            </w:pPr>
            <w:r w:rsidRPr="00CA6CDD">
              <w:rPr>
                <w:rFonts w:ascii="Arial" w:eastAsia="Arial" w:hAnsi="Arial" w:cs="Arial"/>
                <w:u w:val="single"/>
              </w:rPr>
              <w:t>Tolentino Farm</w:t>
            </w:r>
            <w:r w:rsidR="00950BA5">
              <w:rPr>
                <w:rFonts w:ascii="Arial" w:eastAsia="Arial" w:hAnsi="Arial" w:cs="Arial"/>
                <w:u w:val="single"/>
              </w:rPr>
              <w:t xml:space="preserve"> (new eggplant crop planted)</w:t>
            </w:r>
            <w:r>
              <w:rPr>
                <w:rFonts w:ascii="Arial" w:eastAsia="Arial" w:hAnsi="Arial" w:cs="Arial"/>
              </w:rPr>
              <w:t xml:space="preserve">: </w:t>
            </w:r>
          </w:p>
          <w:p w14:paraId="569CAC09" w14:textId="77777777" w:rsidR="005931AC" w:rsidRPr="005931AC" w:rsidRDefault="005931AC" w:rsidP="004C73DE">
            <w:pPr>
              <w:pStyle w:val="ListParagraph"/>
              <w:numPr>
                <w:ilvl w:val="0"/>
                <w:numId w:val="17"/>
              </w:numPr>
              <w:rPr>
                <w:rFonts w:ascii="Arial" w:eastAsia="Arial" w:hAnsi="Arial" w:cs="Arial"/>
              </w:rPr>
            </w:pPr>
            <w:r w:rsidRPr="005931AC">
              <w:rPr>
                <w:rFonts w:ascii="Arial" w:eastAsia="Arial" w:hAnsi="Arial" w:cs="Arial"/>
              </w:rPr>
              <w:t xml:space="preserve">¾ FP (750 </w:t>
            </w:r>
            <w:proofErr w:type="spellStart"/>
            <w:r w:rsidRPr="005931AC">
              <w:rPr>
                <w:rFonts w:ascii="Arial" w:eastAsia="Arial" w:hAnsi="Arial" w:cs="Arial"/>
              </w:rPr>
              <w:t>lbs</w:t>
            </w:r>
            <w:proofErr w:type="spellEnd"/>
            <w:r w:rsidRPr="005931AC">
              <w:rPr>
                <w:rFonts w:ascii="Arial" w:eastAsia="Arial" w:hAnsi="Arial" w:cs="Arial"/>
              </w:rPr>
              <w:t xml:space="preserve"> N/ac=  </w:t>
            </w:r>
            <w:r>
              <w:rPr>
                <w:rFonts w:ascii="Arial" w:eastAsia="Arial" w:hAnsi="Arial" w:cs="Arial"/>
              </w:rPr>
              <w:t xml:space="preserve">250 </w:t>
            </w:r>
            <w:proofErr w:type="spellStart"/>
            <w:r>
              <w:rPr>
                <w:rFonts w:ascii="Arial" w:eastAsia="Arial" w:hAnsi="Arial" w:cs="Arial"/>
              </w:rPr>
              <w:t>lb</w:t>
            </w:r>
            <w:proofErr w:type="spellEnd"/>
            <w:r>
              <w:rPr>
                <w:rFonts w:ascii="Arial" w:eastAsia="Arial" w:hAnsi="Arial" w:cs="Arial"/>
              </w:rPr>
              <w:t xml:space="preserve"> N reduction)</w:t>
            </w:r>
          </w:p>
          <w:p w14:paraId="5380C5BC" w14:textId="77777777" w:rsidR="005931AC" w:rsidRPr="005931AC" w:rsidRDefault="005931AC" w:rsidP="004C73DE">
            <w:pPr>
              <w:pStyle w:val="ListParagraph"/>
              <w:numPr>
                <w:ilvl w:val="0"/>
                <w:numId w:val="17"/>
              </w:numPr>
              <w:rPr>
                <w:rFonts w:ascii="Arial" w:eastAsia="Arial" w:hAnsi="Arial" w:cs="Arial"/>
              </w:rPr>
            </w:pPr>
            <w:r w:rsidRPr="005931AC">
              <w:rPr>
                <w:rFonts w:ascii="Arial" w:eastAsia="Arial" w:hAnsi="Arial" w:cs="Arial"/>
              </w:rPr>
              <w:t>½ FP (</w:t>
            </w:r>
            <w:r>
              <w:rPr>
                <w:rFonts w:ascii="Arial" w:eastAsia="Arial" w:hAnsi="Arial" w:cs="Arial"/>
              </w:rPr>
              <w:t>5</w:t>
            </w:r>
            <w:r w:rsidRPr="005931AC">
              <w:rPr>
                <w:rFonts w:ascii="Arial" w:eastAsia="Arial" w:hAnsi="Arial" w:cs="Arial"/>
              </w:rPr>
              <w:t xml:space="preserve">00 </w:t>
            </w:r>
            <w:proofErr w:type="spellStart"/>
            <w:r w:rsidRPr="005931AC">
              <w:rPr>
                <w:rFonts w:ascii="Arial" w:eastAsia="Arial" w:hAnsi="Arial" w:cs="Arial"/>
              </w:rPr>
              <w:t>lbs</w:t>
            </w:r>
            <w:proofErr w:type="spellEnd"/>
            <w:r w:rsidRPr="005931AC">
              <w:rPr>
                <w:rFonts w:ascii="Arial" w:eastAsia="Arial" w:hAnsi="Arial" w:cs="Arial"/>
              </w:rPr>
              <w:t xml:space="preserve"> N/ac=  </w:t>
            </w:r>
            <w:r>
              <w:rPr>
                <w:rFonts w:ascii="Arial" w:eastAsia="Arial" w:hAnsi="Arial" w:cs="Arial"/>
              </w:rPr>
              <w:t xml:space="preserve">500 </w:t>
            </w:r>
            <w:proofErr w:type="spellStart"/>
            <w:r>
              <w:rPr>
                <w:rFonts w:ascii="Arial" w:eastAsia="Arial" w:hAnsi="Arial" w:cs="Arial"/>
              </w:rPr>
              <w:t>lb</w:t>
            </w:r>
            <w:proofErr w:type="spellEnd"/>
            <w:r>
              <w:rPr>
                <w:rFonts w:ascii="Arial" w:eastAsia="Arial" w:hAnsi="Arial" w:cs="Arial"/>
              </w:rPr>
              <w:t xml:space="preserve"> N reduction</w:t>
            </w:r>
            <w:r w:rsidRPr="005931AC">
              <w:rPr>
                <w:rFonts w:ascii="Arial" w:eastAsia="Arial" w:hAnsi="Arial" w:cs="Arial"/>
              </w:rPr>
              <w:t>)</w:t>
            </w:r>
          </w:p>
          <w:p w14:paraId="0E2EAFCA" w14:textId="77777777" w:rsidR="005931AC" w:rsidRPr="005931AC" w:rsidRDefault="005931AC" w:rsidP="004C73DE">
            <w:pPr>
              <w:pStyle w:val="ListParagraph"/>
              <w:numPr>
                <w:ilvl w:val="0"/>
                <w:numId w:val="17"/>
              </w:numPr>
              <w:rPr>
                <w:rFonts w:ascii="Arial" w:eastAsia="Arial" w:hAnsi="Arial" w:cs="Arial"/>
              </w:rPr>
            </w:pPr>
            <w:r w:rsidRPr="005931AC">
              <w:rPr>
                <w:rFonts w:ascii="Arial" w:eastAsia="Arial" w:hAnsi="Arial" w:cs="Arial"/>
              </w:rPr>
              <w:t>¼ FP (2</w:t>
            </w:r>
            <w:r>
              <w:rPr>
                <w:rFonts w:ascii="Arial" w:eastAsia="Arial" w:hAnsi="Arial" w:cs="Arial"/>
              </w:rPr>
              <w:t>5</w:t>
            </w:r>
            <w:r w:rsidRPr="005931AC">
              <w:rPr>
                <w:rFonts w:ascii="Arial" w:eastAsia="Arial" w:hAnsi="Arial" w:cs="Arial"/>
              </w:rPr>
              <w:t xml:space="preserve">0 </w:t>
            </w:r>
            <w:proofErr w:type="spellStart"/>
            <w:r w:rsidRPr="005931AC">
              <w:rPr>
                <w:rFonts w:ascii="Arial" w:eastAsia="Arial" w:hAnsi="Arial" w:cs="Arial"/>
              </w:rPr>
              <w:t>lbs</w:t>
            </w:r>
            <w:proofErr w:type="spellEnd"/>
            <w:r w:rsidRPr="005931AC">
              <w:rPr>
                <w:rFonts w:ascii="Arial" w:eastAsia="Arial" w:hAnsi="Arial" w:cs="Arial"/>
              </w:rPr>
              <w:t xml:space="preserve"> N/ac=  </w:t>
            </w:r>
            <w:r>
              <w:rPr>
                <w:rFonts w:ascii="Arial" w:eastAsia="Arial" w:hAnsi="Arial" w:cs="Arial"/>
              </w:rPr>
              <w:t xml:space="preserve">750 </w:t>
            </w:r>
            <w:proofErr w:type="spellStart"/>
            <w:r>
              <w:rPr>
                <w:rFonts w:ascii="Arial" w:eastAsia="Arial" w:hAnsi="Arial" w:cs="Arial"/>
              </w:rPr>
              <w:t>lb</w:t>
            </w:r>
            <w:proofErr w:type="spellEnd"/>
            <w:r>
              <w:rPr>
                <w:rFonts w:ascii="Arial" w:eastAsia="Arial" w:hAnsi="Arial" w:cs="Arial"/>
              </w:rPr>
              <w:t xml:space="preserve"> N reduction</w:t>
            </w:r>
            <w:r w:rsidRPr="005931AC">
              <w:rPr>
                <w:rFonts w:ascii="Arial" w:eastAsia="Arial" w:hAnsi="Arial" w:cs="Arial"/>
              </w:rPr>
              <w:t>)</w:t>
            </w:r>
          </w:p>
          <w:p w14:paraId="301AA0D7" w14:textId="77777777" w:rsidR="005931AC" w:rsidRPr="005931AC" w:rsidRDefault="005931AC" w:rsidP="004C73DE">
            <w:pPr>
              <w:pStyle w:val="ListParagraph"/>
              <w:numPr>
                <w:ilvl w:val="0"/>
                <w:numId w:val="17"/>
              </w:numPr>
              <w:rPr>
                <w:rFonts w:ascii="Arial" w:eastAsia="Arial" w:hAnsi="Arial" w:cs="Arial"/>
              </w:rPr>
            </w:pPr>
            <w:r w:rsidRPr="005931AC">
              <w:rPr>
                <w:rFonts w:ascii="Arial" w:eastAsia="Arial" w:hAnsi="Arial" w:cs="Arial"/>
              </w:rPr>
              <w:t>⅛ FP (1</w:t>
            </w:r>
            <w:r>
              <w:rPr>
                <w:rFonts w:ascii="Arial" w:eastAsia="Arial" w:hAnsi="Arial" w:cs="Arial"/>
              </w:rPr>
              <w:t>25</w:t>
            </w:r>
            <w:r w:rsidRPr="005931AC">
              <w:rPr>
                <w:rFonts w:ascii="Arial" w:eastAsia="Arial" w:hAnsi="Arial" w:cs="Arial"/>
              </w:rPr>
              <w:t xml:space="preserve"> </w:t>
            </w:r>
            <w:proofErr w:type="spellStart"/>
            <w:r w:rsidRPr="005931AC">
              <w:rPr>
                <w:rFonts w:ascii="Arial" w:eastAsia="Arial" w:hAnsi="Arial" w:cs="Arial"/>
              </w:rPr>
              <w:t>lbs</w:t>
            </w:r>
            <w:proofErr w:type="spellEnd"/>
            <w:r w:rsidRPr="005931AC">
              <w:rPr>
                <w:rFonts w:ascii="Arial" w:eastAsia="Arial" w:hAnsi="Arial" w:cs="Arial"/>
              </w:rPr>
              <w:t xml:space="preserve"> N/ac=  </w:t>
            </w:r>
            <w:r>
              <w:rPr>
                <w:rFonts w:ascii="Arial" w:eastAsia="Arial" w:hAnsi="Arial" w:cs="Arial"/>
              </w:rPr>
              <w:t xml:space="preserve">875 </w:t>
            </w:r>
            <w:proofErr w:type="spellStart"/>
            <w:r>
              <w:rPr>
                <w:rFonts w:ascii="Arial" w:eastAsia="Arial" w:hAnsi="Arial" w:cs="Arial"/>
              </w:rPr>
              <w:t>lb</w:t>
            </w:r>
            <w:proofErr w:type="spellEnd"/>
            <w:r>
              <w:rPr>
                <w:rFonts w:ascii="Arial" w:eastAsia="Arial" w:hAnsi="Arial" w:cs="Arial"/>
              </w:rPr>
              <w:t xml:space="preserve"> N reduction</w:t>
            </w:r>
            <w:r w:rsidRPr="005931AC">
              <w:rPr>
                <w:rFonts w:ascii="Arial" w:eastAsia="Arial" w:hAnsi="Arial" w:cs="Arial"/>
              </w:rPr>
              <w:t>)</w:t>
            </w:r>
          </w:p>
          <w:p w14:paraId="08992463" w14:textId="77777777" w:rsidR="00CA6CDD" w:rsidRDefault="00CA6CDD" w:rsidP="00CA6CDD">
            <w:pPr>
              <w:rPr>
                <w:rFonts w:ascii="Arial" w:eastAsia="Arial" w:hAnsi="Arial" w:cs="Arial"/>
              </w:rPr>
            </w:pPr>
            <w:proofErr w:type="spellStart"/>
            <w:r w:rsidRPr="004B204B">
              <w:rPr>
                <w:rFonts w:ascii="Arial" w:eastAsia="Arial" w:hAnsi="Arial" w:cs="Arial"/>
                <w:u w:val="single"/>
              </w:rPr>
              <w:t>Kahumana</w:t>
            </w:r>
            <w:proofErr w:type="spellEnd"/>
            <w:r w:rsidRPr="004B204B">
              <w:rPr>
                <w:rFonts w:ascii="Arial" w:eastAsia="Arial" w:hAnsi="Arial" w:cs="Arial"/>
                <w:u w:val="single"/>
              </w:rPr>
              <w:t xml:space="preserve"> Farm</w:t>
            </w:r>
            <w:r>
              <w:rPr>
                <w:rFonts w:ascii="Arial" w:eastAsia="Arial" w:hAnsi="Arial" w:cs="Arial"/>
              </w:rPr>
              <w:t>:</w:t>
            </w:r>
          </w:p>
          <w:p w14:paraId="761599FE" w14:textId="77777777" w:rsidR="004C73DE" w:rsidRPr="004C73DE" w:rsidRDefault="004C73DE" w:rsidP="002A3DB7">
            <w:pPr>
              <w:pStyle w:val="ListParagraph"/>
              <w:numPr>
                <w:ilvl w:val="0"/>
                <w:numId w:val="22"/>
              </w:numPr>
              <w:rPr>
                <w:rFonts w:ascii="Arial" w:eastAsia="Arial" w:hAnsi="Arial" w:cs="Arial"/>
              </w:rPr>
            </w:pPr>
            <w:r w:rsidRPr="004C73DE">
              <w:rPr>
                <w:rFonts w:ascii="Arial" w:eastAsia="Arial" w:hAnsi="Arial" w:cs="Arial"/>
              </w:rPr>
              <w:t xml:space="preserve">FP - 225 </w:t>
            </w:r>
            <w:proofErr w:type="spellStart"/>
            <w:r w:rsidRPr="004C73DE">
              <w:rPr>
                <w:rFonts w:ascii="Arial" w:eastAsia="Arial" w:hAnsi="Arial" w:cs="Arial"/>
              </w:rPr>
              <w:t>lbsN</w:t>
            </w:r>
            <w:proofErr w:type="spellEnd"/>
            <w:r w:rsidRPr="004C73DE">
              <w:rPr>
                <w:rFonts w:ascii="Arial" w:eastAsia="Arial" w:hAnsi="Arial" w:cs="Arial"/>
              </w:rPr>
              <w:t>/ac as bone meal</w:t>
            </w:r>
          </w:p>
          <w:p w14:paraId="35C18FAC" w14:textId="77777777" w:rsidR="004C73DE" w:rsidRPr="004C73DE" w:rsidRDefault="004C73DE" w:rsidP="002A3DB7">
            <w:pPr>
              <w:pStyle w:val="ListParagraph"/>
              <w:numPr>
                <w:ilvl w:val="0"/>
                <w:numId w:val="22"/>
              </w:numPr>
              <w:rPr>
                <w:rFonts w:ascii="Arial" w:eastAsia="Arial" w:hAnsi="Arial" w:cs="Arial"/>
              </w:rPr>
            </w:pPr>
            <w:r w:rsidRPr="004C73DE">
              <w:rPr>
                <w:rFonts w:ascii="Arial" w:eastAsia="Arial" w:hAnsi="Arial" w:cs="Arial"/>
              </w:rPr>
              <w:t xml:space="preserve">225 </w:t>
            </w:r>
            <w:proofErr w:type="spellStart"/>
            <w:r w:rsidRPr="004C73DE">
              <w:rPr>
                <w:rFonts w:ascii="Arial" w:eastAsia="Arial" w:hAnsi="Arial" w:cs="Arial"/>
              </w:rPr>
              <w:t>lbs</w:t>
            </w:r>
            <w:proofErr w:type="spellEnd"/>
            <w:r w:rsidRPr="004C73DE">
              <w:rPr>
                <w:rFonts w:ascii="Arial" w:eastAsia="Arial" w:hAnsi="Arial" w:cs="Arial"/>
              </w:rPr>
              <w:t>/ac as feather meal</w:t>
            </w:r>
          </w:p>
          <w:p w14:paraId="5DB190A0" w14:textId="77777777" w:rsidR="004C73DE" w:rsidRPr="004C73DE" w:rsidRDefault="004C73DE" w:rsidP="002A3DB7">
            <w:pPr>
              <w:pStyle w:val="ListParagraph"/>
              <w:numPr>
                <w:ilvl w:val="0"/>
                <w:numId w:val="22"/>
              </w:numPr>
              <w:rPr>
                <w:rFonts w:ascii="Arial" w:eastAsia="Arial" w:hAnsi="Arial" w:cs="Arial"/>
              </w:rPr>
            </w:pPr>
            <w:r w:rsidRPr="004C73DE">
              <w:rPr>
                <w:rFonts w:ascii="Arial" w:eastAsia="Arial" w:hAnsi="Arial" w:cs="Arial"/>
              </w:rPr>
              <w:t xml:space="preserve">0 </w:t>
            </w:r>
            <w:proofErr w:type="spellStart"/>
            <w:r w:rsidRPr="004C73DE">
              <w:rPr>
                <w:rFonts w:ascii="Arial" w:eastAsia="Arial" w:hAnsi="Arial" w:cs="Arial"/>
              </w:rPr>
              <w:t>lbs</w:t>
            </w:r>
            <w:proofErr w:type="spellEnd"/>
            <w:r w:rsidRPr="004C73DE">
              <w:rPr>
                <w:rFonts w:ascii="Arial" w:eastAsia="Arial" w:hAnsi="Arial" w:cs="Arial"/>
              </w:rPr>
              <w:t xml:space="preserve"> untreated</w:t>
            </w:r>
            <w:r>
              <w:rPr>
                <w:rFonts w:ascii="Arial" w:eastAsia="Arial" w:hAnsi="Arial" w:cs="Arial"/>
              </w:rPr>
              <w:t xml:space="preserve"> (250 </w:t>
            </w:r>
            <w:proofErr w:type="spellStart"/>
            <w:r>
              <w:rPr>
                <w:rFonts w:ascii="Arial" w:eastAsia="Arial" w:hAnsi="Arial" w:cs="Arial"/>
              </w:rPr>
              <w:t>lbs</w:t>
            </w:r>
            <w:proofErr w:type="spellEnd"/>
            <w:r>
              <w:rPr>
                <w:rFonts w:ascii="Arial" w:eastAsia="Arial" w:hAnsi="Arial" w:cs="Arial"/>
              </w:rPr>
              <w:t xml:space="preserve"> N/ac reduction)</w:t>
            </w:r>
          </w:p>
          <w:p w14:paraId="00062D7C" w14:textId="77777777" w:rsidR="004C73DE" w:rsidRPr="004C73DE" w:rsidRDefault="004C73DE" w:rsidP="002A3DB7">
            <w:pPr>
              <w:pStyle w:val="ListParagraph"/>
              <w:numPr>
                <w:ilvl w:val="0"/>
                <w:numId w:val="22"/>
              </w:numPr>
              <w:rPr>
                <w:rFonts w:ascii="Arial" w:eastAsia="Arial" w:hAnsi="Arial" w:cs="Arial"/>
              </w:rPr>
            </w:pPr>
            <w:r w:rsidRPr="004C73DE">
              <w:rPr>
                <w:rFonts w:ascii="Arial" w:eastAsia="Arial" w:hAnsi="Arial" w:cs="Arial"/>
              </w:rPr>
              <w:t xml:space="preserve">112 </w:t>
            </w:r>
            <w:proofErr w:type="spellStart"/>
            <w:r w:rsidRPr="004C73DE">
              <w:rPr>
                <w:rFonts w:ascii="Arial" w:eastAsia="Arial" w:hAnsi="Arial" w:cs="Arial"/>
              </w:rPr>
              <w:t>lbs</w:t>
            </w:r>
            <w:proofErr w:type="spellEnd"/>
            <w:r w:rsidRPr="004C73DE">
              <w:rPr>
                <w:rFonts w:ascii="Arial" w:eastAsia="Arial" w:hAnsi="Arial" w:cs="Arial"/>
              </w:rPr>
              <w:t xml:space="preserve"> N/ac as bone meal (113 </w:t>
            </w:r>
            <w:proofErr w:type="spellStart"/>
            <w:r w:rsidRPr="004C73DE">
              <w:rPr>
                <w:rFonts w:ascii="Arial" w:eastAsia="Arial" w:hAnsi="Arial" w:cs="Arial"/>
              </w:rPr>
              <w:t>lbs</w:t>
            </w:r>
            <w:proofErr w:type="spellEnd"/>
            <w:r w:rsidRPr="004C73DE">
              <w:rPr>
                <w:rFonts w:ascii="Arial" w:eastAsia="Arial" w:hAnsi="Arial" w:cs="Arial"/>
              </w:rPr>
              <w:t xml:space="preserve"> N/</w:t>
            </w:r>
            <w:proofErr w:type="spellStart"/>
            <w:r w:rsidRPr="004C73DE">
              <w:rPr>
                <w:rFonts w:ascii="Arial" w:eastAsia="Arial" w:hAnsi="Arial" w:cs="Arial"/>
              </w:rPr>
              <w:t>ac</w:t>
            </w:r>
            <w:proofErr w:type="spellEnd"/>
            <w:r w:rsidRPr="004C73DE">
              <w:rPr>
                <w:rFonts w:ascii="Arial" w:eastAsia="Arial" w:hAnsi="Arial" w:cs="Arial"/>
              </w:rPr>
              <w:t xml:space="preserve"> reduction)</w:t>
            </w:r>
          </w:p>
          <w:p w14:paraId="080B9BFB" w14:textId="77777777" w:rsidR="004C73DE" w:rsidRPr="004C73DE" w:rsidRDefault="004C73DE" w:rsidP="002A3DB7">
            <w:pPr>
              <w:pStyle w:val="ListParagraph"/>
              <w:numPr>
                <w:ilvl w:val="0"/>
                <w:numId w:val="22"/>
              </w:numPr>
              <w:rPr>
                <w:rFonts w:ascii="Arial" w:eastAsia="Arial" w:hAnsi="Arial" w:cs="Arial"/>
              </w:rPr>
            </w:pPr>
            <w:r w:rsidRPr="004C73DE">
              <w:rPr>
                <w:rFonts w:ascii="Arial" w:eastAsia="Arial" w:hAnsi="Arial" w:cs="Arial"/>
              </w:rPr>
              <w:t xml:space="preserve">112 </w:t>
            </w:r>
            <w:proofErr w:type="spellStart"/>
            <w:r w:rsidRPr="004C73DE">
              <w:rPr>
                <w:rFonts w:ascii="Arial" w:eastAsia="Arial" w:hAnsi="Arial" w:cs="Arial"/>
              </w:rPr>
              <w:t>lbs</w:t>
            </w:r>
            <w:proofErr w:type="spellEnd"/>
            <w:r w:rsidRPr="004C73DE">
              <w:rPr>
                <w:rFonts w:ascii="Arial" w:eastAsia="Arial" w:hAnsi="Arial" w:cs="Arial"/>
              </w:rPr>
              <w:t xml:space="preserve"> N/ac as feather meal</w:t>
            </w:r>
            <w:r>
              <w:rPr>
                <w:rFonts w:ascii="Arial" w:eastAsia="Arial" w:hAnsi="Arial" w:cs="Arial"/>
              </w:rPr>
              <w:t xml:space="preserve"> (113 </w:t>
            </w:r>
            <w:proofErr w:type="spellStart"/>
            <w:r>
              <w:rPr>
                <w:rFonts w:ascii="Arial" w:eastAsia="Arial" w:hAnsi="Arial" w:cs="Arial"/>
              </w:rPr>
              <w:t>lbs</w:t>
            </w:r>
            <w:proofErr w:type="spellEnd"/>
            <w:r>
              <w:rPr>
                <w:rFonts w:ascii="Arial" w:eastAsia="Arial" w:hAnsi="Arial" w:cs="Arial"/>
              </w:rPr>
              <w:t xml:space="preserve"> N/</w:t>
            </w:r>
            <w:proofErr w:type="spellStart"/>
            <w:r>
              <w:rPr>
                <w:rFonts w:ascii="Arial" w:eastAsia="Arial" w:hAnsi="Arial" w:cs="Arial"/>
              </w:rPr>
              <w:t>ac</w:t>
            </w:r>
            <w:proofErr w:type="spellEnd"/>
            <w:r>
              <w:rPr>
                <w:rFonts w:ascii="Arial" w:eastAsia="Arial" w:hAnsi="Arial" w:cs="Arial"/>
              </w:rPr>
              <w:t xml:space="preserve"> reduction)</w:t>
            </w:r>
          </w:p>
          <w:p w14:paraId="406BACEC" w14:textId="77777777" w:rsidR="00F403D3" w:rsidRDefault="00950BA5" w:rsidP="00F403D3">
            <w:pPr>
              <w:rPr>
                <w:rFonts w:ascii="Arial" w:eastAsia="Arial" w:hAnsi="Arial" w:cs="Arial"/>
              </w:rPr>
            </w:pPr>
            <w:proofErr w:type="spellStart"/>
            <w:r>
              <w:rPr>
                <w:rFonts w:ascii="Arial" w:eastAsia="Arial" w:hAnsi="Arial" w:cs="Arial"/>
                <w:u w:val="single"/>
              </w:rPr>
              <w:t>Aloun</w:t>
            </w:r>
            <w:proofErr w:type="spellEnd"/>
            <w:r w:rsidR="00F403D3" w:rsidRPr="00BF112E">
              <w:rPr>
                <w:rFonts w:ascii="Arial" w:eastAsia="Arial" w:hAnsi="Arial" w:cs="Arial"/>
                <w:u w:val="single"/>
              </w:rPr>
              <w:t xml:space="preserve"> Farm</w:t>
            </w:r>
            <w:r w:rsidR="00F403D3">
              <w:rPr>
                <w:rFonts w:ascii="Arial" w:eastAsia="Arial" w:hAnsi="Arial" w:cs="Arial"/>
              </w:rPr>
              <w:t>:</w:t>
            </w:r>
          </w:p>
          <w:p w14:paraId="7DD5BED4" w14:textId="77777777" w:rsidR="004C73DE" w:rsidRPr="004C73DE" w:rsidRDefault="002A3DB7" w:rsidP="002A3DB7">
            <w:pPr>
              <w:pStyle w:val="ListParagraph"/>
              <w:numPr>
                <w:ilvl w:val="0"/>
                <w:numId w:val="21"/>
              </w:numPr>
              <w:rPr>
                <w:rFonts w:ascii="Arial" w:eastAsia="Arial" w:hAnsi="Arial" w:cs="Arial"/>
              </w:rPr>
            </w:pPr>
            <w:r>
              <w:rPr>
                <w:rFonts w:ascii="Arial" w:eastAsia="Arial" w:hAnsi="Arial" w:cs="Arial"/>
              </w:rPr>
              <w:t xml:space="preserve">FP: 350 </w:t>
            </w:r>
            <w:proofErr w:type="spellStart"/>
            <w:r>
              <w:rPr>
                <w:rFonts w:ascii="Arial" w:eastAsia="Arial" w:hAnsi="Arial" w:cs="Arial"/>
              </w:rPr>
              <w:t>lbsN</w:t>
            </w:r>
            <w:proofErr w:type="spellEnd"/>
            <w:r>
              <w:rPr>
                <w:rFonts w:ascii="Arial" w:eastAsia="Arial" w:hAnsi="Arial" w:cs="Arial"/>
              </w:rPr>
              <w:t>/ac</w:t>
            </w:r>
          </w:p>
          <w:p w14:paraId="0C06C4A1" w14:textId="77777777" w:rsidR="004C73DE" w:rsidRPr="004C73DE" w:rsidRDefault="002A3DB7" w:rsidP="002A3DB7">
            <w:pPr>
              <w:pStyle w:val="ListParagraph"/>
              <w:numPr>
                <w:ilvl w:val="0"/>
                <w:numId w:val="21"/>
              </w:numPr>
              <w:rPr>
                <w:rFonts w:ascii="Arial" w:eastAsia="Arial" w:hAnsi="Arial" w:cs="Arial"/>
              </w:rPr>
            </w:pPr>
            <w:r>
              <w:rPr>
                <w:rFonts w:ascii="Arial" w:eastAsia="Arial" w:hAnsi="Arial" w:cs="Arial"/>
              </w:rPr>
              <w:t xml:space="preserve">FP-pre-plant: 290 </w:t>
            </w:r>
            <w:proofErr w:type="spellStart"/>
            <w:r>
              <w:rPr>
                <w:rFonts w:ascii="Arial" w:eastAsia="Arial" w:hAnsi="Arial" w:cs="Arial"/>
              </w:rPr>
              <w:t>lbs</w:t>
            </w:r>
            <w:proofErr w:type="spellEnd"/>
            <w:r>
              <w:rPr>
                <w:rFonts w:ascii="Arial" w:eastAsia="Arial" w:hAnsi="Arial" w:cs="Arial"/>
              </w:rPr>
              <w:t xml:space="preserve">/ac (60 </w:t>
            </w:r>
            <w:proofErr w:type="spellStart"/>
            <w:r>
              <w:rPr>
                <w:rFonts w:ascii="Arial" w:eastAsia="Arial" w:hAnsi="Arial" w:cs="Arial"/>
              </w:rPr>
              <w:t>lbs</w:t>
            </w:r>
            <w:proofErr w:type="spellEnd"/>
            <w:r>
              <w:rPr>
                <w:rFonts w:ascii="Arial" w:eastAsia="Arial" w:hAnsi="Arial" w:cs="Arial"/>
              </w:rPr>
              <w:t xml:space="preserve"> N reduction)</w:t>
            </w:r>
          </w:p>
          <w:p w14:paraId="7AB20078" w14:textId="77777777" w:rsidR="004C73DE" w:rsidRPr="004C73DE" w:rsidRDefault="002A3DB7" w:rsidP="002A3DB7">
            <w:pPr>
              <w:pStyle w:val="ListParagraph"/>
              <w:numPr>
                <w:ilvl w:val="0"/>
                <w:numId w:val="21"/>
              </w:numPr>
              <w:rPr>
                <w:rFonts w:ascii="Arial" w:eastAsia="Arial" w:hAnsi="Arial" w:cs="Arial"/>
              </w:rPr>
            </w:pPr>
            <w:r>
              <w:rPr>
                <w:rFonts w:ascii="Arial" w:eastAsia="Arial" w:hAnsi="Arial" w:cs="Arial"/>
              </w:rPr>
              <w:t xml:space="preserve">FP – P: </w:t>
            </w:r>
            <w:r w:rsidR="004C73DE">
              <w:rPr>
                <w:rFonts w:ascii="Arial" w:eastAsia="Arial" w:hAnsi="Arial" w:cs="Arial"/>
              </w:rPr>
              <w:t xml:space="preserve"> </w:t>
            </w:r>
            <w:r>
              <w:rPr>
                <w:rFonts w:ascii="Arial" w:eastAsia="Arial" w:hAnsi="Arial" w:cs="Arial"/>
              </w:rPr>
              <w:t xml:space="preserve">290 </w:t>
            </w:r>
            <w:proofErr w:type="spellStart"/>
            <w:r>
              <w:rPr>
                <w:rFonts w:ascii="Arial" w:eastAsia="Arial" w:hAnsi="Arial" w:cs="Arial"/>
              </w:rPr>
              <w:t>lbs</w:t>
            </w:r>
            <w:proofErr w:type="spellEnd"/>
            <w:r>
              <w:rPr>
                <w:rFonts w:ascii="Arial" w:eastAsia="Arial" w:hAnsi="Arial" w:cs="Arial"/>
              </w:rPr>
              <w:t>/ac</w:t>
            </w:r>
          </w:p>
          <w:p w14:paraId="19C8ED56" w14:textId="77777777" w:rsidR="004C73DE" w:rsidRPr="004C73DE" w:rsidRDefault="002A3DB7" w:rsidP="002A3DB7">
            <w:pPr>
              <w:pStyle w:val="ListParagraph"/>
              <w:numPr>
                <w:ilvl w:val="0"/>
                <w:numId w:val="21"/>
              </w:numPr>
              <w:rPr>
                <w:rFonts w:ascii="Arial" w:eastAsia="Arial" w:hAnsi="Arial" w:cs="Arial"/>
              </w:rPr>
            </w:pPr>
            <w:r>
              <w:rPr>
                <w:rFonts w:ascii="Arial" w:eastAsia="Arial" w:hAnsi="Arial" w:cs="Arial"/>
              </w:rPr>
              <w:t xml:space="preserve">N1: 200 </w:t>
            </w:r>
            <w:proofErr w:type="spellStart"/>
            <w:r w:rsidR="004C73DE" w:rsidRPr="004C73DE">
              <w:rPr>
                <w:rFonts w:ascii="Arial" w:eastAsia="Arial" w:hAnsi="Arial" w:cs="Arial"/>
              </w:rPr>
              <w:t>lbs</w:t>
            </w:r>
            <w:proofErr w:type="spellEnd"/>
            <w:r w:rsidR="004C73DE" w:rsidRPr="004C73DE">
              <w:rPr>
                <w:rFonts w:ascii="Arial" w:eastAsia="Arial" w:hAnsi="Arial" w:cs="Arial"/>
              </w:rPr>
              <w:t xml:space="preserve"> N/ac (</w:t>
            </w:r>
            <w:r>
              <w:rPr>
                <w:rFonts w:ascii="Arial" w:eastAsia="Arial" w:hAnsi="Arial" w:cs="Arial"/>
              </w:rPr>
              <w:t>150</w:t>
            </w:r>
            <w:r w:rsidR="004C73DE" w:rsidRPr="004C73DE">
              <w:rPr>
                <w:rFonts w:ascii="Arial" w:eastAsia="Arial" w:hAnsi="Arial" w:cs="Arial"/>
              </w:rPr>
              <w:t xml:space="preserve"> </w:t>
            </w:r>
            <w:proofErr w:type="spellStart"/>
            <w:r w:rsidR="004C73DE" w:rsidRPr="004C73DE">
              <w:rPr>
                <w:rFonts w:ascii="Arial" w:eastAsia="Arial" w:hAnsi="Arial" w:cs="Arial"/>
              </w:rPr>
              <w:t>lbs</w:t>
            </w:r>
            <w:proofErr w:type="spellEnd"/>
            <w:r w:rsidR="004C73DE" w:rsidRPr="004C73DE">
              <w:rPr>
                <w:rFonts w:ascii="Arial" w:eastAsia="Arial" w:hAnsi="Arial" w:cs="Arial"/>
              </w:rPr>
              <w:t xml:space="preserve"> N/ac reduction)</w:t>
            </w:r>
          </w:p>
          <w:p w14:paraId="4C45CBE4" w14:textId="77777777" w:rsidR="00F403D3" w:rsidRDefault="002A3DB7" w:rsidP="002A3DB7">
            <w:pPr>
              <w:pStyle w:val="ListParagraph"/>
              <w:numPr>
                <w:ilvl w:val="0"/>
                <w:numId w:val="21"/>
              </w:numPr>
              <w:rPr>
                <w:rFonts w:ascii="Arial" w:eastAsia="Arial" w:hAnsi="Arial" w:cs="Arial"/>
              </w:rPr>
            </w:pPr>
            <w:r>
              <w:rPr>
                <w:rFonts w:ascii="Arial" w:eastAsia="Arial" w:hAnsi="Arial" w:cs="Arial"/>
              </w:rPr>
              <w:t>N2: 175</w:t>
            </w:r>
            <w:r w:rsidR="004C73DE" w:rsidRPr="004C73DE">
              <w:rPr>
                <w:rFonts w:ascii="Arial" w:eastAsia="Arial" w:hAnsi="Arial" w:cs="Arial"/>
              </w:rPr>
              <w:t xml:space="preserve"> </w:t>
            </w:r>
            <w:proofErr w:type="spellStart"/>
            <w:r w:rsidR="004C73DE" w:rsidRPr="004C73DE">
              <w:rPr>
                <w:rFonts w:ascii="Arial" w:eastAsia="Arial" w:hAnsi="Arial" w:cs="Arial"/>
              </w:rPr>
              <w:t>lbs</w:t>
            </w:r>
            <w:proofErr w:type="spellEnd"/>
            <w:r w:rsidR="004C73DE" w:rsidRPr="004C73DE">
              <w:rPr>
                <w:rFonts w:ascii="Arial" w:eastAsia="Arial" w:hAnsi="Arial" w:cs="Arial"/>
              </w:rPr>
              <w:t xml:space="preserve"> N/ac </w:t>
            </w:r>
            <w:r w:rsidR="004C73DE">
              <w:rPr>
                <w:rFonts w:ascii="Arial" w:eastAsia="Arial" w:hAnsi="Arial" w:cs="Arial"/>
              </w:rPr>
              <w:t>(</w:t>
            </w:r>
            <w:r>
              <w:rPr>
                <w:rFonts w:ascii="Arial" w:eastAsia="Arial" w:hAnsi="Arial" w:cs="Arial"/>
              </w:rPr>
              <w:t>175</w:t>
            </w:r>
            <w:r w:rsidR="004C73DE">
              <w:rPr>
                <w:rFonts w:ascii="Arial" w:eastAsia="Arial" w:hAnsi="Arial" w:cs="Arial"/>
              </w:rPr>
              <w:t xml:space="preserve"> </w:t>
            </w:r>
            <w:proofErr w:type="spellStart"/>
            <w:r w:rsidR="004C73DE">
              <w:rPr>
                <w:rFonts w:ascii="Arial" w:eastAsia="Arial" w:hAnsi="Arial" w:cs="Arial"/>
              </w:rPr>
              <w:t>lbs</w:t>
            </w:r>
            <w:proofErr w:type="spellEnd"/>
            <w:r w:rsidR="004C73DE">
              <w:rPr>
                <w:rFonts w:ascii="Arial" w:eastAsia="Arial" w:hAnsi="Arial" w:cs="Arial"/>
              </w:rPr>
              <w:t xml:space="preserve"> N/ac reduction)</w:t>
            </w:r>
          </w:p>
          <w:p w14:paraId="2CABC6E4" w14:textId="77777777" w:rsidR="00455302" w:rsidRDefault="00455302" w:rsidP="00455302">
            <w:pPr>
              <w:rPr>
                <w:rFonts w:ascii="Arial" w:eastAsia="Arial" w:hAnsi="Arial" w:cs="Arial"/>
              </w:rPr>
            </w:pPr>
            <w:r w:rsidRPr="00DB0438">
              <w:rPr>
                <w:rFonts w:ascii="Arial" w:eastAsia="Arial" w:hAnsi="Arial" w:cs="Arial"/>
                <w:u w:val="single"/>
              </w:rPr>
              <w:t>MA’O Farm</w:t>
            </w:r>
            <w:r>
              <w:rPr>
                <w:rFonts w:ascii="Arial" w:eastAsia="Arial" w:hAnsi="Arial" w:cs="Arial"/>
              </w:rPr>
              <w:t>:</w:t>
            </w:r>
          </w:p>
          <w:p w14:paraId="54F9E33B" w14:textId="77777777" w:rsidR="00455302" w:rsidRPr="00455302" w:rsidRDefault="00455302" w:rsidP="00455302">
            <w:pPr>
              <w:pStyle w:val="ListParagraph"/>
              <w:numPr>
                <w:ilvl w:val="0"/>
                <w:numId w:val="23"/>
              </w:numPr>
              <w:rPr>
                <w:rFonts w:ascii="Arial" w:eastAsia="Arial" w:hAnsi="Arial" w:cs="Arial"/>
              </w:rPr>
            </w:pPr>
            <w:r w:rsidRPr="00455302">
              <w:rPr>
                <w:rFonts w:ascii="Arial" w:eastAsia="Arial" w:hAnsi="Arial" w:cs="Arial"/>
              </w:rPr>
              <w:t xml:space="preserve">Farmer practice  = 175 </w:t>
            </w:r>
            <w:proofErr w:type="spellStart"/>
            <w:r w:rsidRPr="00455302">
              <w:rPr>
                <w:rFonts w:ascii="Arial" w:eastAsia="Arial" w:hAnsi="Arial" w:cs="Arial"/>
              </w:rPr>
              <w:t>lb</w:t>
            </w:r>
            <w:proofErr w:type="spellEnd"/>
            <w:r w:rsidRPr="00455302">
              <w:rPr>
                <w:rFonts w:ascii="Arial" w:eastAsia="Arial" w:hAnsi="Arial" w:cs="Arial"/>
              </w:rPr>
              <w:t xml:space="preserve"> N/ac</w:t>
            </w:r>
          </w:p>
          <w:p w14:paraId="118F3670" w14:textId="77777777" w:rsidR="00455302" w:rsidRPr="00455302" w:rsidRDefault="00455302" w:rsidP="00455302">
            <w:pPr>
              <w:pStyle w:val="ListParagraph"/>
              <w:numPr>
                <w:ilvl w:val="0"/>
                <w:numId w:val="23"/>
              </w:numPr>
              <w:rPr>
                <w:rFonts w:ascii="Arial" w:eastAsia="Arial" w:hAnsi="Arial" w:cs="Arial"/>
              </w:rPr>
            </w:pPr>
            <w:r w:rsidRPr="00455302">
              <w:rPr>
                <w:rFonts w:ascii="Arial" w:eastAsia="Arial" w:hAnsi="Arial" w:cs="Arial"/>
              </w:rPr>
              <w:t xml:space="preserve">½ Farmer practice = 87 </w:t>
            </w:r>
            <w:proofErr w:type="spellStart"/>
            <w:r w:rsidRPr="00455302">
              <w:rPr>
                <w:rFonts w:ascii="Arial" w:eastAsia="Arial" w:hAnsi="Arial" w:cs="Arial"/>
              </w:rPr>
              <w:t>lb</w:t>
            </w:r>
            <w:proofErr w:type="spellEnd"/>
            <w:r w:rsidRPr="00455302">
              <w:rPr>
                <w:rFonts w:ascii="Arial" w:eastAsia="Arial" w:hAnsi="Arial" w:cs="Arial"/>
              </w:rPr>
              <w:t xml:space="preserve"> N/ac</w:t>
            </w:r>
          </w:p>
          <w:p w14:paraId="3E281EA9" w14:textId="77777777" w:rsidR="00455302" w:rsidRPr="00455302" w:rsidRDefault="00455302" w:rsidP="00455302">
            <w:pPr>
              <w:pStyle w:val="ListParagraph"/>
              <w:numPr>
                <w:ilvl w:val="0"/>
                <w:numId w:val="23"/>
              </w:numPr>
              <w:rPr>
                <w:rFonts w:ascii="Arial" w:eastAsia="Arial" w:hAnsi="Arial" w:cs="Arial"/>
              </w:rPr>
            </w:pPr>
            <w:r w:rsidRPr="00455302">
              <w:rPr>
                <w:rFonts w:ascii="Arial" w:eastAsia="Arial" w:hAnsi="Arial" w:cs="Arial"/>
              </w:rPr>
              <w:t xml:space="preserve">Feather meal (12-0-0) = 175 </w:t>
            </w:r>
            <w:proofErr w:type="spellStart"/>
            <w:r w:rsidRPr="00455302">
              <w:rPr>
                <w:rFonts w:ascii="Arial" w:eastAsia="Arial" w:hAnsi="Arial" w:cs="Arial"/>
              </w:rPr>
              <w:t>lb</w:t>
            </w:r>
            <w:proofErr w:type="spellEnd"/>
            <w:r w:rsidRPr="00455302">
              <w:rPr>
                <w:rFonts w:ascii="Arial" w:eastAsia="Arial" w:hAnsi="Arial" w:cs="Arial"/>
              </w:rPr>
              <w:t xml:space="preserve"> N/ac</w:t>
            </w:r>
          </w:p>
          <w:p w14:paraId="242D072C" w14:textId="77777777" w:rsidR="00455302" w:rsidRPr="00455302" w:rsidRDefault="00455302" w:rsidP="00455302">
            <w:pPr>
              <w:pStyle w:val="ListParagraph"/>
              <w:numPr>
                <w:ilvl w:val="0"/>
                <w:numId w:val="23"/>
              </w:numPr>
              <w:rPr>
                <w:rFonts w:ascii="Arial" w:eastAsia="Arial" w:hAnsi="Arial" w:cs="Arial"/>
              </w:rPr>
            </w:pPr>
            <w:r w:rsidRPr="00455302">
              <w:rPr>
                <w:rFonts w:ascii="Arial" w:eastAsia="Arial" w:hAnsi="Arial" w:cs="Arial"/>
              </w:rPr>
              <w:t xml:space="preserve">½ Feather meal (12-0-0) = 87 </w:t>
            </w:r>
            <w:proofErr w:type="spellStart"/>
            <w:r w:rsidRPr="00455302">
              <w:rPr>
                <w:rFonts w:ascii="Arial" w:eastAsia="Arial" w:hAnsi="Arial" w:cs="Arial"/>
              </w:rPr>
              <w:t>lb</w:t>
            </w:r>
            <w:proofErr w:type="spellEnd"/>
            <w:r w:rsidRPr="00455302">
              <w:rPr>
                <w:rFonts w:ascii="Arial" w:eastAsia="Arial" w:hAnsi="Arial" w:cs="Arial"/>
              </w:rPr>
              <w:t xml:space="preserve"> N/ac)</w:t>
            </w:r>
          </w:p>
          <w:p w14:paraId="6E78EB4A" w14:textId="77777777" w:rsidR="00455302" w:rsidRPr="00455302" w:rsidRDefault="00455302" w:rsidP="00455302">
            <w:pPr>
              <w:rPr>
                <w:rFonts w:ascii="Arial" w:eastAsia="Arial" w:hAnsi="Arial" w:cs="Arial"/>
              </w:rPr>
            </w:pPr>
          </w:p>
        </w:tc>
      </w:tr>
      <w:tr w:rsidR="00F8242F" w14:paraId="6A1A9FB9" w14:textId="77777777" w:rsidTr="00CA6CDD">
        <w:trPr>
          <w:jc w:val="center"/>
        </w:trPr>
        <w:tc>
          <w:tcPr>
            <w:tcW w:w="2782" w:type="dxa"/>
          </w:tcPr>
          <w:p w14:paraId="598B0B20" w14:textId="77777777" w:rsidR="00F8242F" w:rsidRDefault="00C364A5">
            <w:pPr>
              <w:rPr>
                <w:rFonts w:ascii="Arial" w:eastAsia="Arial" w:hAnsi="Arial" w:cs="Arial"/>
              </w:rPr>
            </w:pPr>
            <w:r>
              <w:rPr>
                <w:rFonts w:ascii="Arial" w:eastAsia="Arial" w:hAnsi="Arial" w:cs="Arial"/>
              </w:rPr>
              <w:t>Phosphor</w:t>
            </w:r>
            <w:r w:rsidR="004B5CB5">
              <w:rPr>
                <w:rFonts w:ascii="Arial" w:eastAsia="Arial" w:hAnsi="Arial" w:cs="Arial"/>
              </w:rPr>
              <w:t>us (</w:t>
            </w:r>
            <w:proofErr w:type="spellStart"/>
            <w:r w:rsidR="004B5CB5">
              <w:rPr>
                <w:rFonts w:ascii="Arial" w:eastAsia="Arial" w:hAnsi="Arial" w:cs="Arial"/>
              </w:rPr>
              <w:t>lbs</w:t>
            </w:r>
            <w:proofErr w:type="spellEnd"/>
            <w:r w:rsidR="004B5CB5">
              <w:rPr>
                <w:rFonts w:ascii="Arial" w:eastAsia="Arial" w:hAnsi="Arial" w:cs="Arial"/>
              </w:rPr>
              <w:t>/</w:t>
            </w:r>
            <w:proofErr w:type="spellStart"/>
            <w:r w:rsidR="004B5CB5">
              <w:rPr>
                <w:rFonts w:ascii="Arial" w:eastAsia="Arial" w:hAnsi="Arial" w:cs="Arial"/>
              </w:rPr>
              <w:t>yr</w:t>
            </w:r>
            <w:proofErr w:type="spellEnd"/>
            <w:r w:rsidR="004B5CB5">
              <w:rPr>
                <w:rFonts w:ascii="Arial" w:eastAsia="Arial" w:hAnsi="Arial" w:cs="Arial"/>
              </w:rPr>
              <w:t>)</w:t>
            </w:r>
          </w:p>
        </w:tc>
        <w:tc>
          <w:tcPr>
            <w:tcW w:w="6308" w:type="dxa"/>
          </w:tcPr>
          <w:p w14:paraId="4636B446" w14:textId="77777777" w:rsidR="00F8242F" w:rsidRDefault="004B204B">
            <w:pPr>
              <w:rPr>
                <w:rFonts w:ascii="Arial" w:eastAsia="Arial" w:hAnsi="Arial" w:cs="Arial"/>
              </w:rPr>
            </w:pPr>
            <w:r w:rsidRPr="00F403D3">
              <w:rPr>
                <w:rFonts w:ascii="Arial" w:eastAsia="Arial" w:hAnsi="Arial" w:cs="Arial"/>
                <w:u w:val="single"/>
              </w:rPr>
              <w:t>Tolentino Farm</w:t>
            </w:r>
            <w:r>
              <w:rPr>
                <w:rFonts w:ascii="Arial" w:eastAsia="Arial" w:hAnsi="Arial" w:cs="Arial"/>
              </w:rPr>
              <w:t>:</w:t>
            </w:r>
          </w:p>
          <w:p w14:paraId="3BAEBF9D" w14:textId="77777777" w:rsidR="00F403D3" w:rsidRDefault="00F403D3">
            <w:pPr>
              <w:rPr>
                <w:rFonts w:ascii="Arial" w:eastAsia="Arial" w:hAnsi="Arial" w:cs="Arial"/>
              </w:rPr>
            </w:pPr>
            <w:proofErr w:type="spellStart"/>
            <w:r w:rsidRPr="00F403D3">
              <w:rPr>
                <w:rFonts w:ascii="Arial" w:eastAsia="Arial" w:hAnsi="Arial" w:cs="Arial"/>
                <w:u w:val="single"/>
              </w:rPr>
              <w:t>Kahumana</w:t>
            </w:r>
            <w:proofErr w:type="spellEnd"/>
            <w:r w:rsidRPr="00F403D3">
              <w:rPr>
                <w:rFonts w:ascii="Arial" w:eastAsia="Arial" w:hAnsi="Arial" w:cs="Arial"/>
                <w:u w:val="single"/>
              </w:rPr>
              <w:t xml:space="preserve"> Farm</w:t>
            </w:r>
            <w:r>
              <w:rPr>
                <w:rFonts w:ascii="Arial" w:eastAsia="Arial" w:hAnsi="Arial" w:cs="Arial"/>
              </w:rPr>
              <w:t>:</w:t>
            </w:r>
          </w:p>
          <w:p w14:paraId="39F9D03D" w14:textId="77777777" w:rsidR="00F403D3" w:rsidRPr="00DB0438" w:rsidRDefault="00F403D3" w:rsidP="00DB0438">
            <w:pPr>
              <w:pStyle w:val="ListParagraph"/>
              <w:numPr>
                <w:ilvl w:val="0"/>
                <w:numId w:val="18"/>
              </w:numPr>
              <w:rPr>
                <w:rFonts w:ascii="Arial" w:eastAsia="Arial" w:hAnsi="Arial" w:cs="Arial"/>
              </w:rPr>
            </w:pPr>
            <w:r w:rsidRPr="00DB0438">
              <w:rPr>
                <w:rFonts w:ascii="Arial" w:eastAsia="Arial" w:hAnsi="Arial" w:cs="Arial"/>
              </w:rPr>
              <w:t xml:space="preserve">½ Farmer Practice = 30 </w:t>
            </w:r>
            <w:proofErr w:type="spellStart"/>
            <w:r w:rsidRPr="00DB0438">
              <w:rPr>
                <w:rFonts w:ascii="Arial" w:eastAsia="Arial" w:hAnsi="Arial" w:cs="Arial"/>
              </w:rPr>
              <w:t>lbs</w:t>
            </w:r>
            <w:proofErr w:type="spellEnd"/>
            <w:r w:rsidRPr="00DB0438">
              <w:rPr>
                <w:rFonts w:ascii="Arial" w:eastAsia="Arial" w:hAnsi="Arial" w:cs="Arial"/>
              </w:rPr>
              <w:t xml:space="preserve"> P/ac </w:t>
            </w:r>
            <w:r w:rsidR="00DB0438">
              <w:rPr>
                <w:rFonts w:ascii="Arial" w:eastAsia="Arial" w:hAnsi="Arial" w:cs="Arial"/>
              </w:rPr>
              <w:t>reduction</w:t>
            </w:r>
          </w:p>
          <w:p w14:paraId="3FB684B5" w14:textId="77777777" w:rsidR="00F403D3" w:rsidRDefault="00F403D3" w:rsidP="00DB0438">
            <w:pPr>
              <w:pStyle w:val="ListParagraph"/>
              <w:numPr>
                <w:ilvl w:val="0"/>
                <w:numId w:val="18"/>
              </w:numPr>
              <w:rPr>
                <w:rFonts w:ascii="Arial" w:eastAsia="Arial" w:hAnsi="Arial" w:cs="Arial"/>
              </w:rPr>
            </w:pPr>
            <w:r>
              <w:rPr>
                <w:rFonts w:ascii="Arial" w:eastAsia="Arial" w:hAnsi="Arial" w:cs="Arial"/>
              </w:rPr>
              <w:lastRenderedPageBreak/>
              <w:t xml:space="preserve">Feather meal treatment = 60 </w:t>
            </w:r>
            <w:proofErr w:type="spellStart"/>
            <w:r>
              <w:rPr>
                <w:rFonts w:ascii="Arial" w:eastAsia="Arial" w:hAnsi="Arial" w:cs="Arial"/>
              </w:rPr>
              <w:t>lbs</w:t>
            </w:r>
            <w:proofErr w:type="spellEnd"/>
            <w:r>
              <w:rPr>
                <w:rFonts w:ascii="Arial" w:eastAsia="Arial" w:hAnsi="Arial" w:cs="Arial"/>
              </w:rPr>
              <w:t xml:space="preserve"> P/ac</w:t>
            </w:r>
            <w:r w:rsidR="00DB0438">
              <w:rPr>
                <w:rFonts w:ascii="Arial" w:eastAsia="Arial" w:hAnsi="Arial" w:cs="Arial"/>
              </w:rPr>
              <w:t xml:space="preserve"> reduction</w:t>
            </w:r>
          </w:p>
          <w:p w14:paraId="580DF7B5" w14:textId="77777777" w:rsidR="00DB0438" w:rsidRDefault="0082415B" w:rsidP="00DB0438">
            <w:pPr>
              <w:pStyle w:val="ListParagraph"/>
              <w:numPr>
                <w:ilvl w:val="0"/>
                <w:numId w:val="18"/>
              </w:numPr>
              <w:rPr>
                <w:rFonts w:ascii="Arial" w:eastAsia="Arial" w:hAnsi="Arial" w:cs="Arial"/>
              </w:rPr>
            </w:pPr>
            <w:r>
              <w:rPr>
                <w:rFonts w:ascii="Arial" w:eastAsia="Arial" w:hAnsi="Arial" w:cs="Arial"/>
              </w:rPr>
              <w:t>0</w:t>
            </w:r>
            <w:r w:rsidR="00DB0438">
              <w:rPr>
                <w:rFonts w:ascii="Arial" w:eastAsia="Arial" w:hAnsi="Arial" w:cs="Arial"/>
              </w:rPr>
              <w:t xml:space="preserve"> treatment: 60 </w:t>
            </w:r>
            <w:proofErr w:type="spellStart"/>
            <w:r w:rsidR="00DB0438">
              <w:rPr>
                <w:rFonts w:ascii="Arial" w:eastAsia="Arial" w:hAnsi="Arial" w:cs="Arial"/>
              </w:rPr>
              <w:t>lb</w:t>
            </w:r>
            <w:r>
              <w:rPr>
                <w:rFonts w:ascii="Arial" w:eastAsia="Arial" w:hAnsi="Arial" w:cs="Arial"/>
              </w:rPr>
              <w:t>s</w:t>
            </w:r>
            <w:proofErr w:type="spellEnd"/>
            <w:r w:rsidR="00DB0438">
              <w:rPr>
                <w:rFonts w:ascii="Arial" w:eastAsia="Arial" w:hAnsi="Arial" w:cs="Arial"/>
              </w:rPr>
              <w:t xml:space="preserve"> P reduction</w:t>
            </w:r>
          </w:p>
          <w:p w14:paraId="2AE4C06F" w14:textId="77777777" w:rsidR="00BF112E" w:rsidRDefault="00DB0438" w:rsidP="00BF112E">
            <w:pPr>
              <w:rPr>
                <w:rFonts w:ascii="Arial" w:eastAsia="Arial" w:hAnsi="Arial" w:cs="Arial"/>
              </w:rPr>
            </w:pPr>
            <w:proofErr w:type="spellStart"/>
            <w:r>
              <w:rPr>
                <w:rFonts w:ascii="Arial" w:eastAsia="Arial" w:hAnsi="Arial" w:cs="Arial"/>
                <w:u w:val="single"/>
              </w:rPr>
              <w:t>Aloun</w:t>
            </w:r>
            <w:proofErr w:type="spellEnd"/>
            <w:r>
              <w:rPr>
                <w:rFonts w:ascii="Arial" w:eastAsia="Arial" w:hAnsi="Arial" w:cs="Arial"/>
                <w:u w:val="single"/>
              </w:rPr>
              <w:t xml:space="preserve"> Farm</w:t>
            </w:r>
            <w:r w:rsidR="00BF112E">
              <w:rPr>
                <w:rFonts w:ascii="Arial" w:eastAsia="Arial" w:hAnsi="Arial" w:cs="Arial"/>
              </w:rPr>
              <w:t>:</w:t>
            </w:r>
          </w:p>
          <w:p w14:paraId="24B72876" w14:textId="77777777" w:rsidR="00DB0438" w:rsidRDefault="00DB0438" w:rsidP="00DB0438">
            <w:pPr>
              <w:pStyle w:val="ListParagraph"/>
              <w:numPr>
                <w:ilvl w:val="0"/>
                <w:numId w:val="25"/>
              </w:numPr>
              <w:rPr>
                <w:rFonts w:ascii="Arial" w:eastAsia="Arial" w:hAnsi="Arial" w:cs="Arial"/>
              </w:rPr>
            </w:pPr>
            <w:r>
              <w:rPr>
                <w:rFonts w:ascii="Arial" w:eastAsia="Arial" w:hAnsi="Arial" w:cs="Arial"/>
              </w:rPr>
              <w:t xml:space="preserve">FP-preplant: 92 </w:t>
            </w:r>
            <w:proofErr w:type="spellStart"/>
            <w:r>
              <w:rPr>
                <w:rFonts w:ascii="Arial" w:eastAsia="Arial" w:hAnsi="Arial" w:cs="Arial"/>
              </w:rPr>
              <w:t>lbs</w:t>
            </w:r>
            <w:proofErr w:type="spellEnd"/>
            <w:r>
              <w:rPr>
                <w:rFonts w:ascii="Arial" w:eastAsia="Arial" w:hAnsi="Arial" w:cs="Arial"/>
              </w:rPr>
              <w:t xml:space="preserve"> P/ac reduction</w:t>
            </w:r>
          </w:p>
          <w:p w14:paraId="2197EAF2" w14:textId="77777777" w:rsidR="00BF112E" w:rsidRDefault="00BF112E" w:rsidP="00DB0438">
            <w:pPr>
              <w:pStyle w:val="ListParagraph"/>
              <w:numPr>
                <w:ilvl w:val="0"/>
                <w:numId w:val="25"/>
              </w:numPr>
              <w:rPr>
                <w:rFonts w:ascii="Arial" w:eastAsia="Arial" w:hAnsi="Arial" w:cs="Arial"/>
              </w:rPr>
            </w:pPr>
            <w:r>
              <w:rPr>
                <w:rFonts w:ascii="Arial" w:eastAsia="Arial" w:hAnsi="Arial" w:cs="Arial"/>
              </w:rPr>
              <w:t>No P treatments</w:t>
            </w:r>
            <w:r w:rsidR="00DB0438">
              <w:rPr>
                <w:rFonts w:ascii="Arial" w:eastAsia="Arial" w:hAnsi="Arial" w:cs="Arial"/>
              </w:rPr>
              <w:t xml:space="preserve"> (FP-P, N1, &amp;N2)</w:t>
            </w:r>
            <w:r>
              <w:rPr>
                <w:rFonts w:ascii="Arial" w:eastAsia="Arial" w:hAnsi="Arial" w:cs="Arial"/>
              </w:rPr>
              <w:t xml:space="preserve"> = </w:t>
            </w:r>
            <w:r w:rsidR="00DB0438">
              <w:rPr>
                <w:rFonts w:ascii="Arial" w:eastAsia="Arial" w:hAnsi="Arial" w:cs="Arial"/>
              </w:rPr>
              <w:t>1</w:t>
            </w:r>
            <w:r>
              <w:rPr>
                <w:rFonts w:ascii="Arial" w:eastAsia="Arial" w:hAnsi="Arial" w:cs="Arial"/>
              </w:rPr>
              <w:t xml:space="preserve">31 </w:t>
            </w:r>
            <w:proofErr w:type="spellStart"/>
            <w:r>
              <w:rPr>
                <w:rFonts w:ascii="Arial" w:eastAsia="Arial" w:hAnsi="Arial" w:cs="Arial"/>
              </w:rPr>
              <w:t>lbs</w:t>
            </w:r>
            <w:proofErr w:type="spellEnd"/>
            <w:r>
              <w:rPr>
                <w:rFonts w:ascii="Arial" w:eastAsia="Arial" w:hAnsi="Arial" w:cs="Arial"/>
              </w:rPr>
              <w:t xml:space="preserve"> P/ac reduction</w:t>
            </w:r>
          </w:p>
          <w:p w14:paraId="5C1D029B" w14:textId="77777777" w:rsidR="00DB0438" w:rsidRPr="0082415B" w:rsidRDefault="00DB0438" w:rsidP="0082415B">
            <w:pPr>
              <w:rPr>
                <w:rFonts w:ascii="Arial" w:eastAsia="Arial" w:hAnsi="Arial" w:cs="Arial"/>
              </w:rPr>
            </w:pPr>
            <w:r w:rsidRPr="00DB0438">
              <w:rPr>
                <w:rFonts w:ascii="Arial" w:eastAsia="Arial" w:hAnsi="Arial" w:cs="Arial"/>
                <w:u w:val="single"/>
              </w:rPr>
              <w:t>MA’O Farm</w:t>
            </w:r>
            <w:r w:rsidR="0082415B">
              <w:rPr>
                <w:rFonts w:ascii="Arial" w:eastAsia="Arial" w:hAnsi="Arial" w:cs="Arial"/>
              </w:rPr>
              <w:t>:</w:t>
            </w:r>
          </w:p>
          <w:p w14:paraId="5FF9D317" w14:textId="77777777" w:rsidR="00DB0438" w:rsidRPr="00455302" w:rsidRDefault="00DB0438" w:rsidP="00DB0438">
            <w:pPr>
              <w:pStyle w:val="ListParagraph"/>
              <w:numPr>
                <w:ilvl w:val="0"/>
                <w:numId w:val="26"/>
              </w:numPr>
              <w:rPr>
                <w:rFonts w:ascii="Arial" w:eastAsia="Arial" w:hAnsi="Arial" w:cs="Arial"/>
              </w:rPr>
            </w:pPr>
            <w:r w:rsidRPr="00455302">
              <w:rPr>
                <w:rFonts w:ascii="Arial" w:eastAsia="Arial" w:hAnsi="Arial" w:cs="Arial"/>
              </w:rPr>
              <w:t xml:space="preserve">½ Farmer practice = </w:t>
            </w:r>
            <w:r w:rsidR="0082415B">
              <w:rPr>
                <w:rFonts w:ascii="Arial" w:eastAsia="Arial" w:hAnsi="Arial" w:cs="Arial"/>
              </w:rPr>
              <w:t xml:space="preserve">25 </w:t>
            </w:r>
            <w:proofErr w:type="spellStart"/>
            <w:r w:rsidR="0082415B">
              <w:rPr>
                <w:rFonts w:ascii="Arial" w:eastAsia="Arial" w:hAnsi="Arial" w:cs="Arial"/>
              </w:rPr>
              <w:t>lb</w:t>
            </w:r>
            <w:proofErr w:type="spellEnd"/>
            <w:r w:rsidR="0082415B">
              <w:rPr>
                <w:rFonts w:ascii="Arial" w:eastAsia="Arial" w:hAnsi="Arial" w:cs="Arial"/>
              </w:rPr>
              <w:t xml:space="preserve"> P</w:t>
            </w:r>
            <w:r w:rsidRPr="00455302">
              <w:rPr>
                <w:rFonts w:ascii="Arial" w:eastAsia="Arial" w:hAnsi="Arial" w:cs="Arial"/>
              </w:rPr>
              <w:t>/ac</w:t>
            </w:r>
            <w:r w:rsidR="0082415B">
              <w:rPr>
                <w:rFonts w:ascii="Arial" w:eastAsia="Arial" w:hAnsi="Arial" w:cs="Arial"/>
              </w:rPr>
              <w:t xml:space="preserve"> reduction</w:t>
            </w:r>
          </w:p>
          <w:p w14:paraId="0E2410F2" w14:textId="77777777" w:rsidR="00DB0438" w:rsidRPr="00455302" w:rsidRDefault="00DB0438" w:rsidP="00DB0438">
            <w:pPr>
              <w:pStyle w:val="ListParagraph"/>
              <w:numPr>
                <w:ilvl w:val="0"/>
                <w:numId w:val="26"/>
              </w:numPr>
              <w:rPr>
                <w:rFonts w:ascii="Arial" w:eastAsia="Arial" w:hAnsi="Arial" w:cs="Arial"/>
              </w:rPr>
            </w:pPr>
            <w:r w:rsidRPr="00455302">
              <w:rPr>
                <w:rFonts w:ascii="Arial" w:eastAsia="Arial" w:hAnsi="Arial" w:cs="Arial"/>
              </w:rPr>
              <w:t xml:space="preserve">Feather meal (12-0-0) = </w:t>
            </w:r>
            <w:r w:rsidR="0082415B">
              <w:rPr>
                <w:rFonts w:ascii="Arial" w:eastAsia="Arial" w:hAnsi="Arial" w:cs="Arial"/>
              </w:rPr>
              <w:t xml:space="preserve">50 </w:t>
            </w:r>
            <w:proofErr w:type="spellStart"/>
            <w:r w:rsidR="0082415B">
              <w:rPr>
                <w:rFonts w:ascii="Arial" w:eastAsia="Arial" w:hAnsi="Arial" w:cs="Arial"/>
              </w:rPr>
              <w:t>lb</w:t>
            </w:r>
            <w:proofErr w:type="spellEnd"/>
            <w:r w:rsidR="0082415B">
              <w:rPr>
                <w:rFonts w:ascii="Arial" w:eastAsia="Arial" w:hAnsi="Arial" w:cs="Arial"/>
              </w:rPr>
              <w:t xml:space="preserve"> P</w:t>
            </w:r>
            <w:r w:rsidRPr="00455302">
              <w:rPr>
                <w:rFonts w:ascii="Arial" w:eastAsia="Arial" w:hAnsi="Arial" w:cs="Arial"/>
              </w:rPr>
              <w:t>/ac</w:t>
            </w:r>
            <w:r w:rsidR="0082415B">
              <w:rPr>
                <w:rFonts w:ascii="Arial" w:eastAsia="Arial" w:hAnsi="Arial" w:cs="Arial"/>
              </w:rPr>
              <w:t xml:space="preserve"> reduction</w:t>
            </w:r>
          </w:p>
          <w:p w14:paraId="18AAC37F" w14:textId="77777777" w:rsidR="004B204B" w:rsidRDefault="00DB0438" w:rsidP="00DB0438">
            <w:pPr>
              <w:pStyle w:val="ListParagraph"/>
              <w:numPr>
                <w:ilvl w:val="0"/>
                <w:numId w:val="26"/>
              </w:numPr>
              <w:rPr>
                <w:rFonts w:ascii="Arial" w:eastAsia="Arial" w:hAnsi="Arial" w:cs="Arial"/>
              </w:rPr>
            </w:pPr>
            <w:r w:rsidRPr="00455302">
              <w:rPr>
                <w:rFonts w:ascii="Arial" w:eastAsia="Arial" w:hAnsi="Arial" w:cs="Arial"/>
              </w:rPr>
              <w:t xml:space="preserve">½ Feather meal (12-0-0) = </w:t>
            </w:r>
            <w:r w:rsidR="0082415B">
              <w:rPr>
                <w:rFonts w:ascii="Arial" w:eastAsia="Arial" w:hAnsi="Arial" w:cs="Arial"/>
              </w:rPr>
              <w:t xml:space="preserve">50 </w:t>
            </w:r>
            <w:proofErr w:type="spellStart"/>
            <w:r w:rsidR="0082415B">
              <w:rPr>
                <w:rFonts w:ascii="Arial" w:eastAsia="Arial" w:hAnsi="Arial" w:cs="Arial"/>
              </w:rPr>
              <w:t>lb</w:t>
            </w:r>
            <w:proofErr w:type="spellEnd"/>
            <w:r w:rsidR="0082415B">
              <w:rPr>
                <w:rFonts w:ascii="Arial" w:eastAsia="Arial" w:hAnsi="Arial" w:cs="Arial"/>
              </w:rPr>
              <w:t xml:space="preserve"> P</w:t>
            </w:r>
            <w:r w:rsidR="0082415B" w:rsidRPr="00455302">
              <w:rPr>
                <w:rFonts w:ascii="Arial" w:eastAsia="Arial" w:hAnsi="Arial" w:cs="Arial"/>
              </w:rPr>
              <w:t>/ac</w:t>
            </w:r>
            <w:r w:rsidR="0082415B">
              <w:rPr>
                <w:rFonts w:ascii="Arial" w:eastAsia="Arial" w:hAnsi="Arial" w:cs="Arial"/>
              </w:rPr>
              <w:t xml:space="preserve"> reduction</w:t>
            </w:r>
          </w:p>
        </w:tc>
      </w:tr>
      <w:tr w:rsidR="00F8242F" w14:paraId="1FCE9427" w14:textId="77777777" w:rsidTr="00CA6CDD">
        <w:trPr>
          <w:jc w:val="center"/>
        </w:trPr>
        <w:tc>
          <w:tcPr>
            <w:tcW w:w="2782" w:type="dxa"/>
          </w:tcPr>
          <w:p w14:paraId="1A6E6C14" w14:textId="77777777" w:rsidR="00F8242F" w:rsidRDefault="004B5CB5">
            <w:pPr>
              <w:rPr>
                <w:rFonts w:ascii="Arial" w:eastAsia="Arial" w:hAnsi="Arial" w:cs="Arial"/>
              </w:rPr>
            </w:pPr>
            <w:r>
              <w:rPr>
                <w:rFonts w:ascii="Arial" w:eastAsia="Arial" w:hAnsi="Arial" w:cs="Arial"/>
              </w:rPr>
              <w:lastRenderedPageBreak/>
              <w:t>Sediment (tons/</w:t>
            </w:r>
            <w:proofErr w:type="spellStart"/>
            <w:r>
              <w:rPr>
                <w:rFonts w:ascii="Arial" w:eastAsia="Arial" w:hAnsi="Arial" w:cs="Arial"/>
              </w:rPr>
              <w:t>yr</w:t>
            </w:r>
            <w:proofErr w:type="spellEnd"/>
            <w:r>
              <w:rPr>
                <w:rFonts w:ascii="Arial" w:eastAsia="Arial" w:hAnsi="Arial" w:cs="Arial"/>
              </w:rPr>
              <w:t>)</w:t>
            </w:r>
          </w:p>
        </w:tc>
        <w:tc>
          <w:tcPr>
            <w:tcW w:w="6308" w:type="dxa"/>
          </w:tcPr>
          <w:p w14:paraId="1934F603" w14:textId="77777777" w:rsidR="00F8242F" w:rsidRDefault="004B5CB5">
            <w:pPr>
              <w:rPr>
                <w:rFonts w:ascii="Arial" w:eastAsia="Arial" w:hAnsi="Arial" w:cs="Arial"/>
              </w:rPr>
            </w:pPr>
            <w:r>
              <w:rPr>
                <w:rFonts w:ascii="Arial" w:eastAsia="Arial" w:hAnsi="Arial" w:cs="Arial"/>
              </w:rPr>
              <w:t>Not available</w:t>
            </w:r>
          </w:p>
        </w:tc>
      </w:tr>
    </w:tbl>
    <w:p w14:paraId="53166572" w14:textId="77777777" w:rsidR="00F8242F" w:rsidRDefault="00F8242F">
      <w:pPr>
        <w:rPr>
          <w:rFonts w:ascii="Arial" w:eastAsia="Arial" w:hAnsi="Arial" w:cs="Arial"/>
        </w:rPr>
      </w:pPr>
    </w:p>
    <w:p w14:paraId="1D3EB8FB" w14:textId="77777777" w:rsidR="00F8242F" w:rsidRDefault="004B5CB5">
      <w:pPr>
        <w:numPr>
          <w:ilvl w:val="0"/>
          <w:numId w:val="1"/>
        </w:num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Narrative Progress Report</w:t>
      </w:r>
    </w:p>
    <w:p w14:paraId="0A4B449C" w14:textId="77777777" w:rsidR="00473DC2" w:rsidRPr="00337E36" w:rsidRDefault="004B5CB5" w:rsidP="00337E36">
      <w:pPr>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r>
      <w:r w:rsidR="00115CE3" w:rsidRPr="00337E36">
        <w:rPr>
          <w:rFonts w:ascii="Arial" w:eastAsia="Arial" w:hAnsi="Arial" w:cs="Arial"/>
        </w:rPr>
        <w:t xml:space="preserve"> </w:t>
      </w:r>
    </w:p>
    <w:p w14:paraId="0493DCD5" w14:textId="77777777" w:rsidR="00B11321" w:rsidRDefault="00B11321" w:rsidP="00B11321">
      <w:pPr>
        <w:pBdr>
          <w:top w:val="nil"/>
          <w:left w:val="nil"/>
          <w:bottom w:val="nil"/>
          <w:right w:val="nil"/>
          <w:between w:val="nil"/>
        </w:pBdr>
        <w:ind w:left="720"/>
        <w:rPr>
          <w:rFonts w:ascii="Arial" w:eastAsia="Arial" w:hAnsi="Arial" w:cs="Arial"/>
        </w:rPr>
      </w:pPr>
      <w:r>
        <w:rPr>
          <w:rFonts w:ascii="Arial" w:eastAsia="Arial" w:hAnsi="Arial" w:cs="Arial"/>
          <w:u w:val="single"/>
        </w:rPr>
        <w:t>Tolentino Farm</w:t>
      </w:r>
      <w:r>
        <w:rPr>
          <w:rFonts w:ascii="Arial" w:eastAsia="Arial" w:hAnsi="Arial" w:cs="Arial"/>
        </w:rPr>
        <w:t>:</w:t>
      </w:r>
    </w:p>
    <w:p w14:paraId="378B87C9" w14:textId="77777777" w:rsidR="00B11321" w:rsidRPr="00B11321" w:rsidRDefault="00337E36" w:rsidP="00DA067D">
      <w:pPr>
        <w:pStyle w:val="ListParagraph"/>
        <w:numPr>
          <w:ilvl w:val="0"/>
          <w:numId w:val="9"/>
        </w:numPr>
        <w:pBdr>
          <w:top w:val="nil"/>
          <w:left w:val="nil"/>
          <w:bottom w:val="nil"/>
          <w:right w:val="nil"/>
          <w:between w:val="nil"/>
        </w:pBdr>
        <w:rPr>
          <w:rFonts w:ascii="Arial" w:eastAsia="Arial" w:hAnsi="Arial" w:cs="Arial"/>
        </w:rPr>
      </w:pPr>
      <w:r>
        <w:rPr>
          <w:rFonts w:ascii="Arial" w:eastAsia="Arial" w:hAnsi="Arial" w:cs="Arial"/>
        </w:rPr>
        <w:t>A new eggplant crop was planted</w:t>
      </w:r>
      <w:r w:rsidR="00FE3493">
        <w:rPr>
          <w:rFonts w:ascii="Arial" w:eastAsia="Arial" w:hAnsi="Arial" w:cs="Arial"/>
        </w:rPr>
        <w:t xml:space="preserve"> </w:t>
      </w:r>
      <w:r>
        <w:rPr>
          <w:rFonts w:ascii="Arial" w:eastAsia="Arial" w:hAnsi="Arial" w:cs="Arial"/>
        </w:rPr>
        <w:t>in June.</w:t>
      </w:r>
    </w:p>
    <w:p w14:paraId="7EE4EA87" w14:textId="77777777" w:rsidR="00CF4BDD" w:rsidRDefault="00CF4BDD" w:rsidP="00337E36">
      <w:pPr>
        <w:pBdr>
          <w:top w:val="nil"/>
          <w:left w:val="nil"/>
          <w:bottom w:val="nil"/>
          <w:right w:val="nil"/>
          <w:between w:val="nil"/>
        </w:pBdr>
        <w:ind w:firstLine="720"/>
        <w:rPr>
          <w:rFonts w:ascii="Arial" w:eastAsia="Arial" w:hAnsi="Arial" w:cs="Arial"/>
          <w:u w:val="single"/>
        </w:rPr>
      </w:pPr>
      <w:r>
        <w:rPr>
          <w:rFonts w:ascii="Arial" w:eastAsia="Arial" w:hAnsi="Arial" w:cs="Arial"/>
          <w:u w:val="single"/>
        </w:rPr>
        <w:t>Kaneshiro Farm:</w:t>
      </w:r>
    </w:p>
    <w:p w14:paraId="2F064C4F" w14:textId="77777777" w:rsidR="00CF4BDD" w:rsidRDefault="00CF4BDD" w:rsidP="00CF4BDD">
      <w:pPr>
        <w:pStyle w:val="ListParagraph"/>
        <w:numPr>
          <w:ilvl w:val="0"/>
          <w:numId w:val="9"/>
        </w:numPr>
        <w:pBdr>
          <w:top w:val="nil"/>
          <w:left w:val="nil"/>
          <w:bottom w:val="nil"/>
          <w:right w:val="nil"/>
          <w:between w:val="nil"/>
        </w:pBdr>
        <w:rPr>
          <w:rFonts w:ascii="Arial" w:eastAsia="Arial" w:hAnsi="Arial" w:cs="Arial"/>
        </w:rPr>
      </w:pPr>
      <w:proofErr w:type="spellStart"/>
      <w:r>
        <w:rPr>
          <w:rFonts w:ascii="Arial" w:eastAsia="Arial" w:hAnsi="Arial" w:cs="Arial"/>
        </w:rPr>
        <w:t>Sunn</w:t>
      </w:r>
      <w:proofErr w:type="spellEnd"/>
      <w:r>
        <w:rPr>
          <w:rFonts w:ascii="Arial" w:eastAsia="Arial" w:hAnsi="Arial" w:cs="Arial"/>
        </w:rPr>
        <w:t xml:space="preserve"> hemp cover crop planted 4/7.</w:t>
      </w:r>
    </w:p>
    <w:p w14:paraId="1FAA3191" w14:textId="77777777" w:rsidR="00CF4BDD" w:rsidRDefault="00CF4BDD" w:rsidP="00CF4BDD">
      <w:pPr>
        <w:pStyle w:val="ListParagraph"/>
        <w:numPr>
          <w:ilvl w:val="0"/>
          <w:numId w:val="9"/>
        </w:numPr>
        <w:pBdr>
          <w:top w:val="nil"/>
          <w:left w:val="nil"/>
          <w:bottom w:val="nil"/>
          <w:right w:val="nil"/>
          <w:between w:val="nil"/>
        </w:pBdr>
        <w:rPr>
          <w:rFonts w:ascii="Arial" w:eastAsia="Arial" w:hAnsi="Arial" w:cs="Arial"/>
        </w:rPr>
      </w:pPr>
      <w:r>
        <w:rPr>
          <w:rFonts w:ascii="Arial" w:eastAsia="Arial" w:hAnsi="Arial" w:cs="Arial"/>
        </w:rPr>
        <w:t>Pak choi crop planted 5/20.</w:t>
      </w:r>
    </w:p>
    <w:p w14:paraId="5F3C4A5C" w14:textId="77777777" w:rsidR="00CF4BDD" w:rsidRPr="00CF4BDD" w:rsidRDefault="00CF4BDD" w:rsidP="00CF4BDD">
      <w:pPr>
        <w:pStyle w:val="ListParagraph"/>
        <w:numPr>
          <w:ilvl w:val="0"/>
          <w:numId w:val="9"/>
        </w:numPr>
        <w:pBdr>
          <w:top w:val="nil"/>
          <w:left w:val="nil"/>
          <w:bottom w:val="nil"/>
          <w:right w:val="nil"/>
          <w:between w:val="nil"/>
        </w:pBdr>
        <w:rPr>
          <w:rFonts w:ascii="Arial" w:eastAsia="Arial" w:hAnsi="Arial" w:cs="Arial"/>
        </w:rPr>
      </w:pPr>
      <w:r>
        <w:rPr>
          <w:rFonts w:ascii="Arial" w:eastAsia="Arial" w:hAnsi="Arial" w:cs="Arial"/>
        </w:rPr>
        <w:t>Pak choi crop harvested 6/12.</w:t>
      </w:r>
    </w:p>
    <w:p w14:paraId="26FD9E97" w14:textId="77777777" w:rsidR="00337E36" w:rsidRDefault="00337E36" w:rsidP="00337E36">
      <w:pPr>
        <w:pBdr>
          <w:top w:val="nil"/>
          <w:left w:val="nil"/>
          <w:bottom w:val="nil"/>
          <w:right w:val="nil"/>
          <w:between w:val="nil"/>
        </w:pBdr>
        <w:ind w:firstLine="720"/>
        <w:rPr>
          <w:rFonts w:ascii="Arial" w:eastAsia="Arial" w:hAnsi="Arial" w:cs="Arial"/>
          <w:u w:val="single"/>
        </w:rPr>
      </w:pPr>
      <w:r>
        <w:rPr>
          <w:rFonts w:ascii="Arial" w:eastAsia="Arial" w:hAnsi="Arial" w:cs="Arial"/>
          <w:u w:val="single"/>
        </w:rPr>
        <w:t>Twin Bridges:</w:t>
      </w:r>
    </w:p>
    <w:p w14:paraId="6AB9C14C" w14:textId="77777777" w:rsidR="00337E36" w:rsidRPr="00337E36" w:rsidRDefault="00CF4BDD" w:rsidP="00337E36">
      <w:pPr>
        <w:pStyle w:val="ListParagraph"/>
        <w:numPr>
          <w:ilvl w:val="0"/>
          <w:numId w:val="9"/>
        </w:numPr>
        <w:pBdr>
          <w:top w:val="nil"/>
          <w:left w:val="nil"/>
          <w:bottom w:val="nil"/>
          <w:right w:val="nil"/>
          <w:between w:val="nil"/>
        </w:pBdr>
        <w:rPr>
          <w:rFonts w:ascii="Arial" w:eastAsia="Arial" w:hAnsi="Arial" w:cs="Arial"/>
        </w:rPr>
      </w:pPr>
      <w:r>
        <w:rPr>
          <w:rFonts w:ascii="Arial" w:eastAsia="Arial" w:hAnsi="Arial" w:cs="Arial"/>
        </w:rPr>
        <w:t>Asparagus harvest 5/24 – 5/28</w:t>
      </w:r>
    </w:p>
    <w:p w14:paraId="73397485" w14:textId="77777777" w:rsidR="00337E36" w:rsidRPr="00337E36" w:rsidRDefault="00337E36" w:rsidP="00337E36">
      <w:pPr>
        <w:pBdr>
          <w:top w:val="nil"/>
          <w:left w:val="nil"/>
          <w:bottom w:val="nil"/>
          <w:right w:val="nil"/>
          <w:between w:val="nil"/>
        </w:pBdr>
        <w:ind w:firstLine="720"/>
        <w:rPr>
          <w:rFonts w:ascii="Arial" w:eastAsia="Arial" w:hAnsi="Arial" w:cs="Arial"/>
        </w:rPr>
      </w:pPr>
      <w:proofErr w:type="spellStart"/>
      <w:r w:rsidRPr="00337E36">
        <w:rPr>
          <w:rFonts w:ascii="Arial" w:eastAsia="Arial" w:hAnsi="Arial" w:cs="Arial"/>
          <w:u w:val="single"/>
        </w:rPr>
        <w:t>Kahumana</w:t>
      </w:r>
      <w:proofErr w:type="spellEnd"/>
      <w:r w:rsidRPr="00337E36">
        <w:rPr>
          <w:rFonts w:ascii="Arial" w:eastAsia="Arial" w:hAnsi="Arial" w:cs="Arial"/>
          <w:u w:val="single"/>
        </w:rPr>
        <w:t xml:space="preserve"> Farm</w:t>
      </w:r>
      <w:r w:rsidRPr="00337E36">
        <w:rPr>
          <w:rFonts w:ascii="Arial" w:eastAsia="Arial" w:hAnsi="Arial" w:cs="Arial"/>
        </w:rPr>
        <w:t xml:space="preserve">: </w:t>
      </w:r>
    </w:p>
    <w:p w14:paraId="7E381271" w14:textId="77777777" w:rsidR="00337E36" w:rsidRDefault="00337E36" w:rsidP="00337E36">
      <w:pPr>
        <w:pStyle w:val="ListParagraph"/>
        <w:numPr>
          <w:ilvl w:val="0"/>
          <w:numId w:val="9"/>
        </w:numPr>
        <w:pBdr>
          <w:top w:val="nil"/>
          <w:left w:val="nil"/>
          <w:bottom w:val="nil"/>
          <w:right w:val="nil"/>
          <w:between w:val="nil"/>
        </w:pBdr>
        <w:rPr>
          <w:rFonts w:ascii="Arial" w:eastAsia="Arial" w:hAnsi="Arial" w:cs="Arial"/>
        </w:rPr>
      </w:pPr>
      <w:r>
        <w:rPr>
          <w:rFonts w:ascii="Arial" w:eastAsia="Arial" w:hAnsi="Arial" w:cs="Arial"/>
        </w:rPr>
        <w:t>Salad crop planted in May, but harvest of this crop cancelled at the end of May due to mix up in salad varieties planted.</w:t>
      </w:r>
    </w:p>
    <w:p w14:paraId="48286A44" w14:textId="77777777" w:rsidR="00337E36" w:rsidRDefault="00337E36" w:rsidP="00337E36">
      <w:pPr>
        <w:pStyle w:val="ListParagraph"/>
        <w:numPr>
          <w:ilvl w:val="0"/>
          <w:numId w:val="9"/>
        </w:numPr>
        <w:pBdr>
          <w:top w:val="nil"/>
          <w:left w:val="nil"/>
          <w:bottom w:val="nil"/>
          <w:right w:val="nil"/>
          <w:between w:val="nil"/>
        </w:pBdr>
        <w:rPr>
          <w:rFonts w:ascii="Arial" w:eastAsia="Arial" w:hAnsi="Arial" w:cs="Arial"/>
        </w:rPr>
      </w:pPr>
      <w:r>
        <w:rPr>
          <w:rFonts w:ascii="Arial" w:eastAsia="Arial" w:hAnsi="Arial" w:cs="Arial"/>
        </w:rPr>
        <w:t>Salad crop re-planted end of June.</w:t>
      </w:r>
    </w:p>
    <w:p w14:paraId="51819E39" w14:textId="77777777" w:rsidR="00727E62" w:rsidRPr="00337E36" w:rsidRDefault="00727E62" w:rsidP="00337E36">
      <w:pPr>
        <w:pBdr>
          <w:top w:val="nil"/>
          <w:left w:val="nil"/>
          <w:bottom w:val="nil"/>
          <w:right w:val="nil"/>
          <w:between w:val="nil"/>
        </w:pBdr>
        <w:ind w:firstLine="720"/>
        <w:rPr>
          <w:rFonts w:ascii="Arial" w:eastAsia="Arial" w:hAnsi="Arial" w:cs="Arial"/>
        </w:rPr>
      </w:pPr>
      <w:proofErr w:type="spellStart"/>
      <w:r w:rsidRPr="00337E36">
        <w:rPr>
          <w:rFonts w:ascii="Arial" w:eastAsia="Arial" w:hAnsi="Arial" w:cs="Arial"/>
          <w:u w:val="single"/>
        </w:rPr>
        <w:t>Aloun</w:t>
      </w:r>
      <w:proofErr w:type="spellEnd"/>
      <w:r w:rsidRPr="00337E36">
        <w:rPr>
          <w:rFonts w:ascii="Arial" w:eastAsia="Arial" w:hAnsi="Arial" w:cs="Arial"/>
          <w:u w:val="single"/>
        </w:rPr>
        <w:t xml:space="preserve"> Farm</w:t>
      </w:r>
      <w:r w:rsidRPr="00337E36">
        <w:rPr>
          <w:rFonts w:ascii="Arial" w:eastAsia="Arial" w:hAnsi="Arial" w:cs="Arial"/>
        </w:rPr>
        <w:t>:</w:t>
      </w:r>
    </w:p>
    <w:p w14:paraId="749FE3A5" w14:textId="77777777" w:rsidR="00727E62" w:rsidRDefault="00CF4BDD" w:rsidP="00727E62">
      <w:pPr>
        <w:pStyle w:val="ListParagraph"/>
        <w:numPr>
          <w:ilvl w:val="0"/>
          <w:numId w:val="11"/>
        </w:numPr>
        <w:pBdr>
          <w:top w:val="nil"/>
          <w:left w:val="nil"/>
          <w:bottom w:val="nil"/>
          <w:right w:val="nil"/>
          <w:between w:val="nil"/>
        </w:pBdr>
        <w:rPr>
          <w:rFonts w:ascii="Arial" w:eastAsia="Arial" w:hAnsi="Arial" w:cs="Arial"/>
        </w:rPr>
      </w:pPr>
      <w:r>
        <w:rPr>
          <w:rFonts w:ascii="Arial" w:eastAsia="Arial" w:hAnsi="Arial" w:cs="Arial"/>
        </w:rPr>
        <w:t xml:space="preserve">Won </w:t>
      </w:r>
      <w:proofErr w:type="spellStart"/>
      <w:r>
        <w:rPr>
          <w:rFonts w:ascii="Arial" w:eastAsia="Arial" w:hAnsi="Arial" w:cs="Arial"/>
        </w:rPr>
        <w:t>bok</w:t>
      </w:r>
      <w:proofErr w:type="spellEnd"/>
      <w:r>
        <w:rPr>
          <w:rFonts w:ascii="Arial" w:eastAsia="Arial" w:hAnsi="Arial" w:cs="Arial"/>
        </w:rPr>
        <w:t xml:space="preserve"> trial in </w:t>
      </w:r>
      <w:proofErr w:type="spellStart"/>
      <w:r>
        <w:rPr>
          <w:rFonts w:ascii="Arial" w:eastAsia="Arial" w:hAnsi="Arial" w:cs="Arial"/>
        </w:rPr>
        <w:t>Kunia</w:t>
      </w:r>
      <w:proofErr w:type="spellEnd"/>
      <w:r>
        <w:rPr>
          <w:rFonts w:ascii="Arial" w:eastAsia="Arial" w:hAnsi="Arial" w:cs="Arial"/>
        </w:rPr>
        <w:t xml:space="preserve"> harvested 4/15</w:t>
      </w:r>
      <w:r w:rsidR="00727E62" w:rsidRPr="00727E62">
        <w:rPr>
          <w:rFonts w:ascii="Arial" w:eastAsia="Arial" w:hAnsi="Arial" w:cs="Arial"/>
        </w:rPr>
        <w:t>.</w:t>
      </w:r>
    </w:p>
    <w:p w14:paraId="34ED2335" w14:textId="77777777" w:rsidR="00897895" w:rsidRDefault="00897895" w:rsidP="00897895">
      <w:pPr>
        <w:pBdr>
          <w:top w:val="nil"/>
          <w:left w:val="nil"/>
          <w:bottom w:val="nil"/>
          <w:right w:val="nil"/>
          <w:between w:val="nil"/>
        </w:pBdr>
        <w:ind w:left="720"/>
        <w:rPr>
          <w:rFonts w:ascii="Arial" w:eastAsia="Arial" w:hAnsi="Arial" w:cs="Arial"/>
        </w:rPr>
      </w:pPr>
      <w:r w:rsidRPr="00897895">
        <w:rPr>
          <w:rFonts w:ascii="Arial" w:eastAsia="Arial" w:hAnsi="Arial" w:cs="Arial"/>
          <w:u w:val="single"/>
        </w:rPr>
        <w:t>MA’O Organic Farm</w:t>
      </w:r>
      <w:r>
        <w:rPr>
          <w:rFonts w:ascii="Arial" w:eastAsia="Arial" w:hAnsi="Arial" w:cs="Arial"/>
        </w:rPr>
        <w:t>:</w:t>
      </w:r>
    </w:p>
    <w:p w14:paraId="086C823F" w14:textId="77777777" w:rsidR="00897895" w:rsidRDefault="00CF4BDD" w:rsidP="00897895">
      <w:pPr>
        <w:pStyle w:val="ListParagraph"/>
        <w:numPr>
          <w:ilvl w:val="0"/>
          <w:numId w:val="11"/>
        </w:numPr>
        <w:pBdr>
          <w:top w:val="nil"/>
          <w:left w:val="nil"/>
          <w:bottom w:val="nil"/>
          <w:right w:val="nil"/>
          <w:between w:val="nil"/>
        </w:pBdr>
        <w:rPr>
          <w:rFonts w:ascii="Arial" w:eastAsia="Arial" w:hAnsi="Arial" w:cs="Arial"/>
        </w:rPr>
      </w:pPr>
      <w:r>
        <w:rPr>
          <w:rFonts w:ascii="Arial" w:eastAsia="Arial" w:hAnsi="Arial" w:cs="Arial"/>
        </w:rPr>
        <w:t>MA’O salad green trial harvested 6/30</w:t>
      </w:r>
      <w:r w:rsidR="00EC2CD5">
        <w:rPr>
          <w:rFonts w:ascii="Arial" w:eastAsia="Arial" w:hAnsi="Arial" w:cs="Arial"/>
        </w:rPr>
        <w:t>.</w:t>
      </w:r>
    </w:p>
    <w:p w14:paraId="45CD6422" w14:textId="77777777" w:rsidR="00F8242F" w:rsidRDefault="00F8242F">
      <w:pPr>
        <w:pBdr>
          <w:top w:val="nil"/>
          <w:left w:val="nil"/>
          <w:bottom w:val="nil"/>
          <w:right w:val="nil"/>
          <w:between w:val="nil"/>
        </w:pBdr>
        <w:rPr>
          <w:rFonts w:ascii="Arial" w:eastAsia="Arial" w:hAnsi="Arial" w:cs="Arial"/>
        </w:rPr>
      </w:pPr>
    </w:p>
    <w:p w14:paraId="73873D7F" w14:textId="77777777" w:rsidR="00F8242F" w:rsidRDefault="00F8242F">
      <w:pPr>
        <w:ind w:left="720"/>
        <w:rPr>
          <w:rFonts w:ascii="Arial" w:eastAsia="Arial" w:hAnsi="Arial" w:cs="Arial"/>
        </w:rPr>
      </w:pPr>
    </w:p>
    <w:p w14:paraId="264F267A" w14:textId="77777777" w:rsidR="00F8242F" w:rsidRDefault="004B5CB5">
      <w:pPr>
        <w:numPr>
          <w:ilvl w:val="0"/>
          <w:numId w:val="2"/>
        </w:numPr>
        <w:ind w:hanging="720"/>
        <w:jc w:val="both"/>
        <w:rPr>
          <w:rFonts w:ascii="Arial" w:eastAsia="Arial" w:hAnsi="Arial" w:cs="Arial"/>
        </w:rPr>
      </w:pPr>
      <w:r>
        <w:rPr>
          <w:rFonts w:ascii="Arial" w:eastAsia="Arial" w:hAnsi="Arial" w:cs="Arial"/>
        </w:rPr>
        <w:t>Description of any major issues/problems encountered and/or resolved that may affect the CONTRACTOR’s ability to complete the project as required (i.e., weather, personnel, equipment, etc.). If there is a change in the project timeline or budget, provide an explanation, revised timeline, budget, and completion schedule. (Please note that no-cost extensions must be applied for through the Department, and will only be granted when the CONTRACTOR has demonstrated unforeseeable setbacks.)</w:t>
      </w:r>
    </w:p>
    <w:p w14:paraId="4583DB2E" w14:textId="77777777" w:rsidR="005C4C22" w:rsidRPr="005C4C22" w:rsidRDefault="005C4C22" w:rsidP="001221EB">
      <w:pPr>
        <w:jc w:val="both"/>
        <w:rPr>
          <w:rFonts w:ascii="Arial" w:eastAsia="Arial" w:hAnsi="Arial" w:cs="Arial"/>
        </w:rPr>
      </w:pPr>
    </w:p>
    <w:p w14:paraId="6E7C4AC6" w14:textId="77777777" w:rsidR="00C6173F" w:rsidRDefault="001F621E" w:rsidP="00C6173F">
      <w:pPr>
        <w:pStyle w:val="ListParagraph"/>
        <w:numPr>
          <w:ilvl w:val="0"/>
          <w:numId w:val="12"/>
        </w:numPr>
        <w:jc w:val="both"/>
        <w:rPr>
          <w:rFonts w:ascii="Arial" w:eastAsia="Arial" w:hAnsi="Arial" w:cs="Arial"/>
        </w:rPr>
      </w:pPr>
      <w:r>
        <w:rPr>
          <w:rFonts w:ascii="Arial" w:eastAsia="Arial" w:hAnsi="Arial" w:cs="Arial"/>
        </w:rPr>
        <w:t>No major problems to report.</w:t>
      </w:r>
    </w:p>
    <w:p w14:paraId="314D90AE" w14:textId="77777777" w:rsidR="001F621E" w:rsidRDefault="001F621E" w:rsidP="00C6173F">
      <w:pPr>
        <w:pStyle w:val="ListParagraph"/>
        <w:numPr>
          <w:ilvl w:val="0"/>
          <w:numId w:val="12"/>
        </w:numPr>
        <w:jc w:val="both"/>
        <w:rPr>
          <w:rFonts w:ascii="Arial" w:eastAsia="Arial" w:hAnsi="Arial" w:cs="Arial"/>
        </w:rPr>
      </w:pPr>
      <w:r>
        <w:rPr>
          <w:rFonts w:ascii="Arial" w:eastAsia="Arial" w:hAnsi="Arial" w:cs="Arial"/>
        </w:rPr>
        <w:t>We observed very poor asparagus harvests at Twin Bridges.</w:t>
      </w:r>
    </w:p>
    <w:p w14:paraId="07B43BB4" w14:textId="77777777" w:rsidR="001F621E" w:rsidRPr="005C4C22" w:rsidRDefault="001F621E" w:rsidP="00C6173F">
      <w:pPr>
        <w:pStyle w:val="ListParagraph"/>
        <w:numPr>
          <w:ilvl w:val="0"/>
          <w:numId w:val="12"/>
        </w:numPr>
        <w:jc w:val="both"/>
        <w:rPr>
          <w:rFonts w:ascii="Arial" w:eastAsia="Arial" w:hAnsi="Arial" w:cs="Arial"/>
        </w:rPr>
      </w:pPr>
      <w:r>
        <w:rPr>
          <w:rFonts w:ascii="Arial" w:eastAsia="Arial" w:hAnsi="Arial" w:cs="Arial"/>
        </w:rPr>
        <w:t xml:space="preserve">There was a mis-communication at </w:t>
      </w:r>
      <w:proofErr w:type="spellStart"/>
      <w:r>
        <w:rPr>
          <w:rFonts w:ascii="Arial" w:eastAsia="Arial" w:hAnsi="Arial" w:cs="Arial"/>
        </w:rPr>
        <w:t>Kahumana</w:t>
      </w:r>
      <w:proofErr w:type="spellEnd"/>
      <w:r>
        <w:rPr>
          <w:rFonts w:ascii="Arial" w:eastAsia="Arial" w:hAnsi="Arial" w:cs="Arial"/>
        </w:rPr>
        <w:t xml:space="preserve"> Farm, which resulted in the cancellation of a salad mix harvest at the end of May.</w:t>
      </w:r>
    </w:p>
    <w:p w14:paraId="28632FB9" w14:textId="77777777" w:rsidR="00F8242F" w:rsidRDefault="00F8242F" w:rsidP="003E0BAA">
      <w:pPr>
        <w:jc w:val="both"/>
        <w:rPr>
          <w:rFonts w:ascii="Arial" w:eastAsia="Arial" w:hAnsi="Arial" w:cs="Arial"/>
        </w:rPr>
      </w:pPr>
    </w:p>
    <w:p w14:paraId="002AA30E" w14:textId="77777777" w:rsidR="00F8242F" w:rsidRDefault="004B5CB5">
      <w:pPr>
        <w:numPr>
          <w:ilvl w:val="0"/>
          <w:numId w:val="2"/>
        </w:numPr>
        <w:ind w:hanging="720"/>
        <w:jc w:val="both"/>
        <w:rPr>
          <w:rFonts w:ascii="Arial" w:eastAsia="Arial" w:hAnsi="Arial" w:cs="Arial"/>
        </w:rPr>
      </w:pPr>
      <w:r>
        <w:rPr>
          <w:rFonts w:ascii="Arial" w:eastAsia="Arial" w:hAnsi="Arial" w:cs="Arial"/>
        </w:rPr>
        <w:lastRenderedPageBreak/>
        <w:t>Description of any significant findings, results, or conclusions. If none, please indicate so.</w:t>
      </w:r>
    </w:p>
    <w:p w14:paraId="7EBDF133" w14:textId="77777777" w:rsidR="00F8242F" w:rsidRDefault="00F8242F" w:rsidP="00883276">
      <w:pPr>
        <w:pBdr>
          <w:top w:val="nil"/>
          <w:left w:val="nil"/>
          <w:bottom w:val="nil"/>
          <w:right w:val="nil"/>
          <w:between w:val="nil"/>
        </w:pBdr>
        <w:ind w:left="1440" w:hanging="720"/>
        <w:rPr>
          <w:rFonts w:ascii="Arial" w:eastAsia="Arial" w:hAnsi="Arial" w:cs="Arial"/>
          <w:color w:val="000000"/>
        </w:rPr>
      </w:pPr>
    </w:p>
    <w:p w14:paraId="57DB3CAB" w14:textId="77777777" w:rsidR="00883276" w:rsidRPr="00883276" w:rsidRDefault="001F621E" w:rsidP="00883276">
      <w:pPr>
        <w:pBdr>
          <w:top w:val="nil"/>
          <w:left w:val="nil"/>
          <w:bottom w:val="nil"/>
          <w:right w:val="nil"/>
          <w:between w:val="nil"/>
        </w:pBdr>
        <w:ind w:left="1440" w:hanging="720"/>
        <w:rPr>
          <w:rFonts w:ascii="Arial" w:eastAsia="Arial" w:hAnsi="Arial" w:cs="Arial"/>
          <w:color w:val="000000"/>
          <w:u w:val="single"/>
        </w:rPr>
      </w:pPr>
      <w:r>
        <w:rPr>
          <w:rFonts w:ascii="Arial" w:eastAsia="Arial" w:hAnsi="Arial" w:cs="Arial"/>
          <w:color w:val="000000"/>
          <w:u w:val="single"/>
        </w:rPr>
        <w:t>Kaneshiro Farm</w:t>
      </w:r>
    </w:p>
    <w:p w14:paraId="10B36030" w14:textId="77777777" w:rsidR="00BD7DCE" w:rsidRDefault="00BD7DCE" w:rsidP="001143CB">
      <w:pPr>
        <w:pBdr>
          <w:top w:val="nil"/>
          <w:left w:val="nil"/>
          <w:bottom w:val="nil"/>
          <w:right w:val="nil"/>
          <w:between w:val="nil"/>
        </w:pBdr>
        <w:ind w:left="720"/>
        <w:rPr>
          <w:rFonts w:ascii="Arial" w:eastAsia="Arial" w:hAnsi="Arial" w:cs="Arial"/>
          <w:color w:val="000000"/>
        </w:rPr>
      </w:pPr>
      <w:r w:rsidRPr="00BD7DCE">
        <w:rPr>
          <w:rFonts w:ascii="Arial" w:eastAsia="Arial" w:hAnsi="Arial" w:cs="Arial"/>
          <w:color w:val="000000"/>
        </w:rPr>
        <w:t>Shanghai ca</w:t>
      </w:r>
      <w:r>
        <w:rPr>
          <w:rFonts w:ascii="Arial" w:eastAsia="Arial" w:hAnsi="Arial" w:cs="Arial"/>
          <w:color w:val="000000"/>
        </w:rPr>
        <w:t xml:space="preserve">bbage results (Fig. </w:t>
      </w:r>
      <w:r w:rsidR="00C05366">
        <w:rPr>
          <w:rFonts w:ascii="Arial" w:eastAsia="Arial" w:hAnsi="Arial" w:cs="Arial"/>
          <w:color w:val="000000"/>
        </w:rPr>
        <w:t>1</w:t>
      </w:r>
      <w:r>
        <w:rPr>
          <w:rFonts w:ascii="Arial" w:eastAsia="Arial" w:hAnsi="Arial" w:cs="Arial"/>
          <w:color w:val="000000"/>
        </w:rPr>
        <w:t xml:space="preserve">) suggest two viable alternatives to the current Farmer Practice: 1) the farmer can reduce current N applications by 25% and maintain expected yields, which is shown by the yield overlap between the Farmer Practice and ¾ Farmer Practice yields; 2) the farmer can reduce N fertilizer use by 50% when the crop follows a </w:t>
      </w:r>
      <w:proofErr w:type="spellStart"/>
      <w:r>
        <w:rPr>
          <w:rFonts w:ascii="Arial" w:eastAsia="Arial" w:hAnsi="Arial" w:cs="Arial"/>
          <w:color w:val="000000"/>
        </w:rPr>
        <w:t>sunn</w:t>
      </w:r>
      <w:proofErr w:type="spellEnd"/>
      <w:r>
        <w:rPr>
          <w:rFonts w:ascii="Arial" w:eastAsia="Arial" w:hAnsi="Arial" w:cs="Arial"/>
          <w:color w:val="000000"/>
        </w:rPr>
        <w:t xml:space="preserve"> hemp cover crop (indicated by the yield overlap between the Farmer practice and the ½ Farmer Practice + </w:t>
      </w:r>
      <w:proofErr w:type="spellStart"/>
      <w:r>
        <w:rPr>
          <w:rFonts w:ascii="Arial" w:eastAsia="Arial" w:hAnsi="Arial" w:cs="Arial"/>
          <w:color w:val="000000"/>
        </w:rPr>
        <w:t>sunn</w:t>
      </w:r>
      <w:proofErr w:type="spellEnd"/>
      <w:r>
        <w:rPr>
          <w:rFonts w:ascii="Arial" w:eastAsia="Arial" w:hAnsi="Arial" w:cs="Arial"/>
          <w:color w:val="000000"/>
        </w:rPr>
        <w:t xml:space="preserve"> hemp (SH). Adding no fertilizer following a </w:t>
      </w:r>
      <w:proofErr w:type="spellStart"/>
      <w:r>
        <w:rPr>
          <w:rFonts w:ascii="Arial" w:eastAsia="Arial" w:hAnsi="Arial" w:cs="Arial"/>
          <w:color w:val="000000"/>
        </w:rPr>
        <w:t>sunn</w:t>
      </w:r>
      <w:proofErr w:type="spellEnd"/>
      <w:r>
        <w:rPr>
          <w:rFonts w:ascii="Arial" w:eastAsia="Arial" w:hAnsi="Arial" w:cs="Arial"/>
          <w:color w:val="000000"/>
        </w:rPr>
        <w:t xml:space="preserve"> hemp cover crop slightly reduced yields compared with the Farmer Practice, but the overlap in error bars suggest that this is also a potential alternative.</w:t>
      </w:r>
    </w:p>
    <w:p w14:paraId="4C7DD2C6" w14:textId="77777777" w:rsidR="00461144" w:rsidRPr="00BD7DCE" w:rsidRDefault="00E138FC" w:rsidP="00E138FC">
      <w:pPr>
        <w:pBdr>
          <w:top w:val="nil"/>
          <w:left w:val="nil"/>
          <w:bottom w:val="nil"/>
          <w:right w:val="nil"/>
          <w:between w:val="nil"/>
        </w:pBdr>
        <w:ind w:left="720"/>
        <w:jc w:val="center"/>
        <w:rPr>
          <w:rFonts w:ascii="Arial" w:eastAsia="Arial" w:hAnsi="Arial" w:cs="Arial"/>
          <w:color w:val="000000"/>
        </w:rPr>
      </w:pPr>
      <w:r>
        <w:object w:dxaOrig="8731" w:dyaOrig="7126" w14:anchorId="2CB91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290.5pt" o:ole="">
            <v:imagedata r:id="rId8" o:title=""/>
          </v:shape>
          <o:OLEObject Type="Embed" ProgID="SigmaPlotGraphicObject.12" ShapeID="_x0000_i1025" DrawAspect="Content" ObjectID="_1690693770" r:id="rId9"/>
        </w:object>
      </w:r>
    </w:p>
    <w:p w14:paraId="120BDEC2" w14:textId="77777777" w:rsidR="00E138FC" w:rsidRPr="00A92114" w:rsidRDefault="00E138FC" w:rsidP="00E138FC">
      <w:p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 xml:space="preserve">Figure </w:t>
      </w:r>
      <w:r w:rsidR="00C05366">
        <w:rPr>
          <w:rFonts w:ascii="Arial" w:eastAsia="Arial" w:hAnsi="Arial" w:cs="Arial"/>
          <w:color w:val="000000"/>
          <w:sz w:val="20"/>
          <w:szCs w:val="20"/>
        </w:rPr>
        <w:t>1</w:t>
      </w:r>
      <w:r w:rsidRPr="00A92114">
        <w:rPr>
          <w:rFonts w:ascii="Arial" w:eastAsia="Arial" w:hAnsi="Arial" w:cs="Arial"/>
          <w:color w:val="000000"/>
          <w:sz w:val="20"/>
          <w:szCs w:val="20"/>
        </w:rPr>
        <w:t xml:space="preserve">. </w:t>
      </w:r>
      <w:r>
        <w:rPr>
          <w:rFonts w:ascii="Arial" w:eastAsia="Arial" w:hAnsi="Arial" w:cs="Arial"/>
          <w:color w:val="000000"/>
          <w:sz w:val="20"/>
          <w:szCs w:val="20"/>
        </w:rPr>
        <w:t xml:space="preserve">The combination of reducing and fertilizer with and without a preceding </w:t>
      </w:r>
      <w:proofErr w:type="spellStart"/>
      <w:r>
        <w:rPr>
          <w:rFonts w:ascii="Arial" w:eastAsia="Arial" w:hAnsi="Arial" w:cs="Arial"/>
          <w:color w:val="000000"/>
          <w:sz w:val="20"/>
          <w:szCs w:val="20"/>
        </w:rPr>
        <w:t>sunn</w:t>
      </w:r>
      <w:proofErr w:type="spellEnd"/>
      <w:r>
        <w:rPr>
          <w:rFonts w:ascii="Arial" w:eastAsia="Arial" w:hAnsi="Arial" w:cs="Arial"/>
          <w:color w:val="000000"/>
          <w:sz w:val="20"/>
          <w:szCs w:val="20"/>
        </w:rPr>
        <w:t xml:space="preserve"> hemp cover crop on Shanghai cabbage growth.</w:t>
      </w:r>
    </w:p>
    <w:p w14:paraId="6C6D705F" w14:textId="77777777" w:rsidR="00461144" w:rsidRDefault="00461144" w:rsidP="001143CB">
      <w:pPr>
        <w:pBdr>
          <w:top w:val="nil"/>
          <w:left w:val="nil"/>
          <w:bottom w:val="nil"/>
          <w:right w:val="nil"/>
          <w:between w:val="nil"/>
        </w:pBdr>
        <w:ind w:left="720"/>
        <w:rPr>
          <w:rFonts w:ascii="Arial" w:eastAsia="Arial" w:hAnsi="Arial" w:cs="Arial"/>
          <w:color w:val="000000"/>
          <w:u w:val="single"/>
        </w:rPr>
      </w:pPr>
    </w:p>
    <w:p w14:paraId="3D7CD9AF" w14:textId="77777777" w:rsidR="00461144" w:rsidRDefault="00461144" w:rsidP="001143CB">
      <w:pPr>
        <w:pBdr>
          <w:top w:val="nil"/>
          <w:left w:val="nil"/>
          <w:bottom w:val="nil"/>
          <w:right w:val="nil"/>
          <w:between w:val="nil"/>
        </w:pBdr>
        <w:ind w:left="720"/>
        <w:rPr>
          <w:rFonts w:ascii="Arial" w:eastAsia="Arial" w:hAnsi="Arial" w:cs="Arial"/>
          <w:color w:val="000000"/>
          <w:u w:val="single"/>
        </w:rPr>
      </w:pPr>
      <w:r>
        <w:rPr>
          <w:rFonts w:ascii="Arial" w:eastAsia="Arial" w:hAnsi="Arial" w:cs="Arial"/>
          <w:color w:val="000000"/>
          <w:u w:val="single"/>
        </w:rPr>
        <w:t>Twin Bridges</w:t>
      </w:r>
    </w:p>
    <w:p w14:paraId="79B7DB13" w14:textId="77777777" w:rsidR="00C05366" w:rsidRDefault="00C05366" w:rsidP="001143CB">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The first asparagus harvest occurred over 4 days at the end of May. While average asparagus yields were slightly lower in the reduced fertilizer plots, the variability between replicates was high resulting in no statistical difference in yields (Fig. 2).</w:t>
      </w:r>
    </w:p>
    <w:p w14:paraId="1D5C5334" w14:textId="77777777" w:rsidR="00461144" w:rsidRDefault="00C05366" w:rsidP="001143CB">
      <w:pPr>
        <w:pBdr>
          <w:top w:val="nil"/>
          <w:left w:val="nil"/>
          <w:bottom w:val="nil"/>
          <w:right w:val="nil"/>
          <w:between w:val="nil"/>
        </w:pBdr>
        <w:ind w:left="720"/>
        <w:rPr>
          <w:rFonts w:ascii="Arial" w:eastAsia="Arial" w:hAnsi="Arial" w:cs="Arial"/>
          <w:color w:val="000000"/>
        </w:rPr>
      </w:pPr>
      <w:r>
        <w:object w:dxaOrig="8835" w:dyaOrig="6390" w14:anchorId="53AFF40E">
          <v:shape id="_x0000_i1026" type="#_x0000_t75" style="width:442pt;height:319.3pt" o:ole="">
            <v:imagedata r:id="rId10" o:title=""/>
          </v:shape>
          <o:OLEObject Type="Embed" ProgID="SigmaPlotGraphicObject.12" ShapeID="_x0000_i1026" DrawAspect="Content" ObjectID="_1690693771" r:id="rId11"/>
        </w:object>
      </w:r>
      <w:r w:rsidRPr="00C05366">
        <w:rPr>
          <w:rFonts w:ascii="Arial" w:hAnsi="Arial" w:cs="Arial"/>
          <w:sz w:val="20"/>
          <w:szCs w:val="20"/>
        </w:rPr>
        <w:t>Figure 2. Reducing fertilizer input effects on mean asparagus yields at Twin Bridges Farm.</w:t>
      </w:r>
      <w:r>
        <w:rPr>
          <w:rFonts w:ascii="Arial" w:eastAsia="Arial" w:hAnsi="Arial" w:cs="Arial"/>
          <w:color w:val="000000"/>
        </w:rPr>
        <w:t xml:space="preserve">  </w:t>
      </w:r>
    </w:p>
    <w:p w14:paraId="79F0A98F" w14:textId="77777777" w:rsidR="00C05366" w:rsidRPr="00461144" w:rsidRDefault="00C05366" w:rsidP="001143CB">
      <w:pPr>
        <w:pBdr>
          <w:top w:val="nil"/>
          <w:left w:val="nil"/>
          <w:bottom w:val="nil"/>
          <w:right w:val="nil"/>
          <w:between w:val="nil"/>
        </w:pBdr>
        <w:ind w:left="720"/>
        <w:rPr>
          <w:rFonts w:ascii="Arial" w:eastAsia="Arial" w:hAnsi="Arial" w:cs="Arial"/>
          <w:color w:val="000000"/>
        </w:rPr>
      </w:pPr>
    </w:p>
    <w:p w14:paraId="20A5D195" w14:textId="77777777" w:rsidR="0030321E" w:rsidRPr="0030321E" w:rsidRDefault="0030321E" w:rsidP="001143CB">
      <w:pPr>
        <w:pBdr>
          <w:top w:val="nil"/>
          <w:left w:val="nil"/>
          <w:bottom w:val="nil"/>
          <w:right w:val="nil"/>
          <w:between w:val="nil"/>
        </w:pBdr>
        <w:ind w:left="720"/>
        <w:rPr>
          <w:rFonts w:ascii="Arial" w:eastAsia="Arial" w:hAnsi="Arial" w:cs="Arial"/>
          <w:color w:val="000000"/>
          <w:u w:val="single"/>
        </w:rPr>
      </w:pPr>
      <w:proofErr w:type="spellStart"/>
      <w:r w:rsidRPr="0030321E">
        <w:rPr>
          <w:rFonts w:ascii="Arial" w:eastAsia="Arial" w:hAnsi="Arial" w:cs="Arial"/>
          <w:color w:val="000000"/>
          <w:u w:val="single"/>
        </w:rPr>
        <w:t>Kahumana</w:t>
      </w:r>
      <w:proofErr w:type="spellEnd"/>
      <w:r w:rsidRPr="0030321E">
        <w:rPr>
          <w:rFonts w:ascii="Arial" w:eastAsia="Arial" w:hAnsi="Arial" w:cs="Arial"/>
          <w:color w:val="000000"/>
          <w:u w:val="single"/>
        </w:rPr>
        <w:t xml:space="preserve"> Farm</w:t>
      </w:r>
    </w:p>
    <w:p w14:paraId="1465F3B5" w14:textId="77777777" w:rsidR="00917410" w:rsidRDefault="008C0C89" w:rsidP="000B7F89">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Salad harvest results (Fig. 3)</w:t>
      </w:r>
      <w:r w:rsidR="00900C62">
        <w:rPr>
          <w:rFonts w:ascii="Arial" w:eastAsia="Arial" w:hAnsi="Arial" w:cs="Arial"/>
          <w:color w:val="000000"/>
        </w:rPr>
        <w:t xml:space="preserve"> </w:t>
      </w:r>
      <w:r>
        <w:rPr>
          <w:rFonts w:ascii="Arial" w:eastAsia="Arial" w:hAnsi="Arial" w:cs="Arial"/>
          <w:color w:val="000000"/>
        </w:rPr>
        <w:t xml:space="preserve">indicate that using feather meal at the full N rate (225 </w:t>
      </w:r>
      <w:proofErr w:type="spellStart"/>
      <w:r>
        <w:rPr>
          <w:rFonts w:ascii="Arial" w:eastAsia="Arial" w:hAnsi="Arial" w:cs="Arial"/>
          <w:color w:val="000000"/>
        </w:rPr>
        <w:t>lbs</w:t>
      </w:r>
      <w:proofErr w:type="spellEnd"/>
      <w:r>
        <w:rPr>
          <w:rFonts w:ascii="Arial" w:eastAsia="Arial" w:hAnsi="Arial" w:cs="Arial"/>
          <w:color w:val="000000"/>
        </w:rPr>
        <w:t xml:space="preserve"> N/ac) produced as good salad yields as the P containing fish/blood meal amendment at the full N rate. Reducing the farmer practice by half reduced average yield by 35%, and the ½ plots were characterized by high variability, which is not favorable to the farmer. </w:t>
      </w:r>
      <w:r w:rsidR="00082385">
        <w:rPr>
          <w:rFonts w:ascii="Arial" w:eastAsia="Arial" w:hAnsi="Arial" w:cs="Arial"/>
          <w:color w:val="000000"/>
        </w:rPr>
        <w:t>The ½ feather meal and no amendment plots produced yields 50% and 43% less than the farmer practice, respectively. These data suggest that the no P feather meal added at the farmer practice N rate is an appropriate practice to reduce P loading without affecting crop yields, but that cutting N rates in half will result in reduced crop yields.</w:t>
      </w:r>
    </w:p>
    <w:p w14:paraId="26433189" w14:textId="77777777" w:rsidR="00082385" w:rsidRDefault="00082385" w:rsidP="00082385">
      <w:pPr>
        <w:pBdr>
          <w:top w:val="nil"/>
          <w:left w:val="nil"/>
          <w:bottom w:val="nil"/>
          <w:right w:val="nil"/>
          <w:between w:val="nil"/>
        </w:pBdr>
        <w:ind w:left="720"/>
        <w:jc w:val="center"/>
        <w:rPr>
          <w:rFonts w:ascii="Arial" w:eastAsia="Arial" w:hAnsi="Arial" w:cs="Arial"/>
          <w:color w:val="000000"/>
        </w:rPr>
      </w:pPr>
      <w:r>
        <w:object w:dxaOrig="4313" w:dyaOrig="3585" w14:anchorId="2032A504">
          <v:shape id="_x0000_i1027" type="#_x0000_t75" style="width:386.3pt;height:321.8pt" o:ole="">
            <v:imagedata r:id="rId12" o:title=""/>
          </v:shape>
          <o:OLEObject Type="Embed" ProgID="SigmaPlotGraphicObject.12" ShapeID="_x0000_i1027" DrawAspect="Content" ObjectID="_1690693772" r:id="rId13"/>
        </w:object>
      </w:r>
    </w:p>
    <w:p w14:paraId="7AD012E2" w14:textId="77777777" w:rsidR="008251B0" w:rsidRDefault="008251B0" w:rsidP="00820C9A">
      <w:pPr>
        <w:pBdr>
          <w:top w:val="nil"/>
          <w:left w:val="nil"/>
          <w:bottom w:val="nil"/>
          <w:right w:val="nil"/>
          <w:between w:val="nil"/>
        </w:pBdr>
        <w:ind w:left="720"/>
        <w:jc w:val="center"/>
        <w:rPr>
          <w:rFonts w:ascii="Arial" w:eastAsia="Arial" w:hAnsi="Arial" w:cs="Arial"/>
          <w:color w:val="000000"/>
          <w:sz w:val="20"/>
          <w:szCs w:val="20"/>
        </w:rPr>
      </w:pPr>
    </w:p>
    <w:p w14:paraId="1B715832" w14:textId="77777777" w:rsidR="00900C62" w:rsidRPr="00A92114" w:rsidRDefault="008C0C89" w:rsidP="00900C62">
      <w:p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Figure 3</w:t>
      </w:r>
      <w:r w:rsidR="00900C62" w:rsidRPr="00A92114">
        <w:rPr>
          <w:rFonts w:ascii="Arial" w:eastAsia="Arial" w:hAnsi="Arial" w:cs="Arial"/>
          <w:color w:val="000000"/>
          <w:sz w:val="20"/>
          <w:szCs w:val="20"/>
        </w:rPr>
        <w:t xml:space="preserve">. </w:t>
      </w:r>
      <w:r w:rsidR="00900C62">
        <w:rPr>
          <w:rFonts w:ascii="Arial" w:eastAsia="Arial" w:hAnsi="Arial" w:cs="Arial"/>
          <w:color w:val="000000"/>
          <w:sz w:val="20"/>
          <w:szCs w:val="20"/>
        </w:rPr>
        <w:t xml:space="preserve">Fertilizer effects on </w:t>
      </w:r>
      <w:r w:rsidR="008015E3">
        <w:rPr>
          <w:rFonts w:ascii="Arial" w:eastAsia="Arial" w:hAnsi="Arial" w:cs="Arial"/>
          <w:color w:val="000000"/>
          <w:sz w:val="20"/>
          <w:szCs w:val="20"/>
        </w:rPr>
        <w:t xml:space="preserve">salad </w:t>
      </w:r>
      <w:r w:rsidR="00900C62">
        <w:rPr>
          <w:rFonts w:ascii="Arial" w:eastAsia="Arial" w:hAnsi="Arial" w:cs="Arial"/>
          <w:color w:val="000000"/>
          <w:sz w:val="20"/>
          <w:szCs w:val="20"/>
        </w:rPr>
        <w:t xml:space="preserve">yields </w:t>
      </w:r>
      <w:r w:rsidR="008015E3">
        <w:rPr>
          <w:rFonts w:ascii="Arial" w:eastAsia="Arial" w:hAnsi="Arial" w:cs="Arial"/>
          <w:color w:val="000000"/>
          <w:sz w:val="20"/>
          <w:szCs w:val="20"/>
        </w:rPr>
        <w:t xml:space="preserve">in </w:t>
      </w:r>
      <w:r>
        <w:rPr>
          <w:rFonts w:ascii="Arial" w:eastAsia="Arial" w:hAnsi="Arial" w:cs="Arial"/>
          <w:color w:val="000000"/>
          <w:sz w:val="20"/>
          <w:szCs w:val="20"/>
        </w:rPr>
        <w:t>the May planting</w:t>
      </w:r>
      <w:r w:rsidR="008015E3">
        <w:rPr>
          <w:rFonts w:ascii="Arial" w:eastAsia="Arial" w:hAnsi="Arial" w:cs="Arial"/>
          <w:color w:val="000000"/>
          <w:sz w:val="20"/>
          <w:szCs w:val="20"/>
        </w:rPr>
        <w:t xml:space="preserve"> where Farmer Practice was equivalent to 225 </w:t>
      </w:r>
      <w:proofErr w:type="spellStart"/>
      <w:r w:rsidR="008015E3">
        <w:rPr>
          <w:rFonts w:ascii="Arial" w:eastAsia="Arial" w:hAnsi="Arial" w:cs="Arial"/>
          <w:color w:val="000000"/>
          <w:sz w:val="20"/>
          <w:szCs w:val="20"/>
        </w:rPr>
        <w:t>lbs</w:t>
      </w:r>
      <w:proofErr w:type="spellEnd"/>
      <w:r w:rsidR="008015E3">
        <w:rPr>
          <w:rFonts w:ascii="Arial" w:eastAsia="Arial" w:hAnsi="Arial" w:cs="Arial"/>
          <w:color w:val="000000"/>
          <w:sz w:val="20"/>
          <w:szCs w:val="20"/>
        </w:rPr>
        <w:t xml:space="preserve"> N/acre </w:t>
      </w:r>
      <w:r>
        <w:rPr>
          <w:rFonts w:ascii="Arial" w:eastAsia="Arial" w:hAnsi="Arial" w:cs="Arial"/>
          <w:color w:val="000000"/>
          <w:sz w:val="20"/>
          <w:szCs w:val="20"/>
        </w:rPr>
        <w:t>applied as Fish/Blood Meal and the Feather Meal treat contained no P.</w:t>
      </w:r>
    </w:p>
    <w:p w14:paraId="665145D0" w14:textId="77777777" w:rsidR="0030321E" w:rsidRDefault="0030321E" w:rsidP="001143CB">
      <w:pPr>
        <w:pBdr>
          <w:top w:val="nil"/>
          <w:left w:val="nil"/>
          <w:bottom w:val="nil"/>
          <w:right w:val="nil"/>
          <w:between w:val="nil"/>
        </w:pBdr>
        <w:ind w:left="720"/>
        <w:rPr>
          <w:rFonts w:ascii="Arial" w:eastAsia="Arial" w:hAnsi="Arial" w:cs="Arial"/>
          <w:color w:val="000000"/>
        </w:rPr>
      </w:pPr>
    </w:p>
    <w:p w14:paraId="56F0199F" w14:textId="77777777" w:rsidR="001143CB" w:rsidRPr="00C05366" w:rsidRDefault="00C05366" w:rsidP="001143CB">
      <w:pPr>
        <w:pBdr>
          <w:top w:val="nil"/>
          <w:left w:val="nil"/>
          <w:bottom w:val="nil"/>
          <w:right w:val="nil"/>
          <w:between w:val="nil"/>
        </w:pBdr>
        <w:ind w:left="720"/>
        <w:rPr>
          <w:rFonts w:ascii="Arial" w:eastAsia="Arial" w:hAnsi="Arial" w:cs="Arial"/>
          <w:color w:val="000000"/>
          <w:u w:val="single"/>
        </w:rPr>
      </w:pPr>
      <w:r w:rsidRPr="00C05366">
        <w:rPr>
          <w:rFonts w:ascii="Arial" w:eastAsia="Arial" w:hAnsi="Arial" w:cs="Arial"/>
          <w:color w:val="000000"/>
          <w:u w:val="single"/>
        </w:rPr>
        <w:t>MA’O Farm</w:t>
      </w:r>
    </w:p>
    <w:p w14:paraId="5413D987" w14:textId="77777777" w:rsidR="00C05366" w:rsidRDefault="009A3239" w:rsidP="001143CB">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Results of the arugula and </w:t>
      </w:r>
      <w:proofErr w:type="spellStart"/>
      <w:r>
        <w:rPr>
          <w:rFonts w:ascii="Arial" w:eastAsia="Arial" w:hAnsi="Arial" w:cs="Arial"/>
          <w:color w:val="000000"/>
        </w:rPr>
        <w:t>pak</w:t>
      </w:r>
      <w:proofErr w:type="spellEnd"/>
      <w:r>
        <w:rPr>
          <w:rFonts w:ascii="Arial" w:eastAsia="Arial" w:hAnsi="Arial" w:cs="Arial"/>
          <w:color w:val="000000"/>
        </w:rPr>
        <w:t xml:space="preserve"> choy harvests are shown in Figure 4 below. </w:t>
      </w:r>
      <w:r w:rsidR="005E080C">
        <w:rPr>
          <w:rFonts w:ascii="Arial" w:eastAsia="Arial" w:hAnsi="Arial" w:cs="Arial"/>
          <w:color w:val="000000"/>
        </w:rPr>
        <w:t xml:space="preserve">For the arugula crop, the feather meal at the full N rate (280 </w:t>
      </w:r>
      <w:proofErr w:type="spellStart"/>
      <w:r w:rsidR="005E080C">
        <w:rPr>
          <w:rFonts w:ascii="Arial" w:eastAsia="Arial" w:hAnsi="Arial" w:cs="Arial"/>
          <w:color w:val="000000"/>
        </w:rPr>
        <w:t>lbs</w:t>
      </w:r>
      <w:proofErr w:type="spellEnd"/>
      <w:r w:rsidR="005E080C">
        <w:rPr>
          <w:rFonts w:ascii="Arial" w:eastAsia="Arial" w:hAnsi="Arial" w:cs="Arial"/>
          <w:color w:val="000000"/>
        </w:rPr>
        <w:t xml:space="preserve"> N/ac) produced significantly higher yields than the ½ feather meal rate, but the yields were not different from both fish/blood meal treatments. For the </w:t>
      </w:r>
      <w:proofErr w:type="spellStart"/>
      <w:r w:rsidR="005E080C">
        <w:rPr>
          <w:rFonts w:ascii="Arial" w:eastAsia="Arial" w:hAnsi="Arial" w:cs="Arial"/>
          <w:color w:val="000000"/>
        </w:rPr>
        <w:t>pak</w:t>
      </w:r>
      <w:proofErr w:type="spellEnd"/>
      <w:r w:rsidR="005E080C">
        <w:rPr>
          <w:rFonts w:ascii="Arial" w:eastAsia="Arial" w:hAnsi="Arial" w:cs="Arial"/>
          <w:color w:val="000000"/>
        </w:rPr>
        <w:t xml:space="preserve"> choy crop, the full feather meal treat produced significantly higher yields than all other treatments. These results suggest that the fields are not P limited, but rather N limited.</w:t>
      </w:r>
    </w:p>
    <w:p w14:paraId="188CF80C" w14:textId="77777777" w:rsidR="009A3239" w:rsidRDefault="009A3239" w:rsidP="001143CB">
      <w:pPr>
        <w:pBdr>
          <w:top w:val="nil"/>
          <w:left w:val="nil"/>
          <w:bottom w:val="nil"/>
          <w:right w:val="nil"/>
          <w:between w:val="nil"/>
        </w:pBdr>
        <w:ind w:left="720"/>
        <w:rPr>
          <w:rFonts w:ascii="Arial" w:eastAsia="Arial" w:hAnsi="Arial" w:cs="Arial"/>
          <w:color w:val="000000"/>
        </w:rPr>
      </w:pPr>
    </w:p>
    <w:p w14:paraId="73149C54" w14:textId="77777777" w:rsidR="009A3239" w:rsidRDefault="009A3239" w:rsidP="001143CB">
      <w:pPr>
        <w:pBdr>
          <w:top w:val="nil"/>
          <w:left w:val="nil"/>
          <w:bottom w:val="nil"/>
          <w:right w:val="nil"/>
          <w:between w:val="nil"/>
        </w:pBdr>
        <w:ind w:left="720"/>
      </w:pPr>
      <w:r>
        <w:object w:dxaOrig="11130" w:dyaOrig="6780" w14:anchorId="51F13B75">
          <v:shape id="_x0000_i1028" type="#_x0000_t75" style="width:467.7pt;height:284.85pt" o:ole="">
            <v:imagedata r:id="rId14" o:title=""/>
          </v:shape>
          <o:OLEObject Type="Embed" ProgID="SigmaPlotGraphicObject.12" ShapeID="_x0000_i1028" DrawAspect="Content" ObjectID="_1690693773" r:id="rId15"/>
        </w:object>
      </w:r>
    </w:p>
    <w:p w14:paraId="78BE36A7" w14:textId="77777777" w:rsidR="006D1D3C" w:rsidRPr="006D1D3C" w:rsidRDefault="006D1D3C" w:rsidP="001143CB">
      <w:pPr>
        <w:pBdr>
          <w:top w:val="nil"/>
          <w:left w:val="nil"/>
          <w:bottom w:val="nil"/>
          <w:right w:val="nil"/>
          <w:between w:val="nil"/>
        </w:pBdr>
        <w:ind w:left="720"/>
        <w:rPr>
          <w:rFonts w:ascii="Arial" w:hAnsi="Arial" w:cs="Arial"/>
          <w:sz w:val="20"/>
          <w:szCs w:val="20"/>
        </w:rPr>
      </w:pPr>
      <w:r w:rsidRPr="006D1D3C">
        <w:rPr>
          <w:rFonts w:ascii="Arial" w:hAnsi="Arial" w:cs="Arial"/>
          <w:sz w:val="20"/>
          <w:szCs w:val="20"/>
        </w:rPr>
        <w:t xml:space="preserve">Figure 4. Arugula and </w:t>
      </w:r>
      <w:proofErr w:type="spellStart"/>
      <w:r w:rsidRPr="006D1D3C">
        <w:rPr>
          <w:rFonts w:ascii="Arial" w:hAnsi="Arial" w:cs="Arial"/>
          <w:sz w:val="20"/>
          <w:szCs w:val="20"/>
        </w:rPr>
        <w:t>pak</w:t>
      </w:r>
      <w:proofErr w:type="spellEnd"/>
      <w:r w:rsidRPr="006D1D3C">
        <w:rPr>
          <w:rFonts w:ascii="Arial" w:hAnsi="Arial" w:cs="Arial"/>
          <w:sz w:val="20"/>
          <w:szCs w:val="20"/>
        </w:rPr>
        <w:t xml:space="preserve"> choy yields as affected by Farmer Practice (fish/blood meal at 280 </w:t>
      </w:r>
      <w:proofErr w:type="spellStart"/>
      <w:r w:rsidRPr="006D1D3C">
        <w:rPr>
          <w:rFonts w:ascii="Arial" w:hAnsi="Arial" w:cs="Arial"/>
          <w:sz w:val="20"/>
          <w:szCs w:val="20"/>
        </w:rPr>
        <w:t>lbs</w:t>
      </w:r>
      <w:proofErr w:type="spellEnd"/>
      <w:r w:rsidRPr="006D1D3C">
        <w:rPr>
          <w:rFonts w:ascii="Arial" w:hAnsi="Arial" w:cs="Arial"/>
          <w:sz w:val="20"/>
          <w:szCs w:val="20"/>
        </w:rPr>
        <w:t xml:space="preserve"> N/ac), ½ Farmer Practice (140 </w:t>
      </w:r>
      <w:proofErr w:type="spellStart"/>
      <w:r w:rsidRPr="006D1D3C">
        <w:rPr>
          <w:rFonts w:ascii="Arial" w:hAnsi="Arial" w:cs="Arial"/>
          <w:sz w:val="20"/>
          <w:szCs w:val="20"/>
        </w:rPr>
        <w:t>lbs</w:t>
      </w:r>
      <w:proofErr w:type="spellEnd"/>
      <w:r w:rsidRPr="006D1D3C">
        <w:rPr>
          <w:rFonts w:ascii="Arial" w:hAnsi="Arial" w:cs="Arial"/>
          <w:sz w:val="20"/>
          <w:szCs w:val="20"/>
        </w:rPr>
        <w:t xml:space="preserve"> N/ac), Feather meal (280 </w:t>
      </w:r>
      <w:proofErr w:type="spellStart"/>
      <w:r w:rsidRPr="006D1D3C">
        <w:rPr>
          <w:rFonts w:ascii="Arial" w:hAnsi="Arial" w:cs="Arial"/>
          <w:sz w:val="20"/>
          <w:szCs w:val="20"/>
        </w:rPr>
        <w:t>lbs</w:t>
      </w:r>
      <w:proofErr w:type="spellEnd"/>
      <w:r w:rsidRPr="006D1D3C">
        <w:rPr>
          <w:rFonts w:ascii="Arial" w:hAnsi="Arial" w:cs="Arial"/>
          <w:sz w:val="20"/>
          <w:szCs w:val="20"/>
        </w:rPr>
        <w:t xml:space="preserve"> N/ac), and ½ Feather meal (140 </w:t>
      </w:r>
      <w:proofErr w:type="spellStart"/>
      <w:r w:rsidRPr="006D1D3C">
        <w:rPr>
          <w:rFonts w:ascii="Arial" w:hAnsi="Arial" w:cs="Arial"/>
          <w:sz w:val="20"/>
          <w:szCs w:val="20"/>
        </w:rPr>
        <w:t>lbs</w:t>
      </w:r>
      <w:proofErr w:type="spellEnd"/>
      <w:r w:rsidRPr="006D1D3C">
        <w:rPr>
          <w:rFonts w:ascii="Arial" w:hAnsi="Arial" w:cs="Arial"/>
          <w:sz w:val="20"/>
          <w:szCs w:val="20"/>
        </w:rPr>
        <w:t xml:space="preserve"> N/ac).</w:t>
      </w:r>
    </w:p>
    <w:p w14:paraId="3443937D" w14:textId="77777777" w:rsidR="006D1D3C" w:rsidRDefault="006D1D3C" w:rsidP="001143CB">
      <w:pPr>
        <w:pBdr>
          <w:top w:val="nil"/>
          <w:left w:val="nil"/>
          <w:bottom w:val="nil"/>
          <w:right w:val="nil"/>
          <w:between w:val="nil"/>
        </w:pBdr>
        <w:ind w:left="720"/>
        <w:rPr>
          <w:rFonts w:ascii="Arial" w:eastAsia="Arial" w:hAnsi="Arial" w:cs="Arial"/>
          <w:color w:val="000000"/>
        </w:rPr>
      </w:pPr>
    </w:p>
    <w:p w14:paraId="1F7DEEC4" w14:textId="77777777" w:rsidR="005E080C" w:rsidRPr="005E080C" w:rsidRDefault="005E080C" w:rsidP="006D1D3C">
      <w:pPr>
        <w:ind w:left="360"/>
        <w:jc w:val="both"/>
        <w:rPr>
          <w:rFonts w:ascii="Arial" w:eastAsia="Arial" w:hAnsi="Arial" w:cs="Arial"/>
          <w:u w:val="single"/>
        </w:rPr>
      </w:pPr>
      <w:proofErr w:type="spellStart"/>
      <w:r w:rsidRPr="005E080C">
        <w:rPr>
          <w:rFonts w:ascii="Arial" w:eastAsia="Arial" w:hAnsi="Arial" w:cs="Arial"/>
          <w:u w:val="single"/>
        </w:rPr>
        <w:t>Aloun</w:t>
      </w:r>
      <w:proofErr w:type="spellEnd"/>
      <w:r w:rsidRPr="005E080C">
        <w:rPr>
          <w:rFonts w:ascii="Arial" w:eastAsia="Arial" w:hAnsi="Arial" w:cs="Arial"/>
          <w:u w:val="single"/>
        </w:rPr>
        <w:t xml:space="preserve"> Farm</w:t>
      </w:r>
    </w:p>
    <w:p w14:paraId="3D3D8C33" w14:textId="77777777" w:rsidR="00A97D8B" w:rsidRPr="00A97D8B" w:rsidRDefault="00A97D8B" w:rsidP="00A97D8B">
      <w:pPr>
        <w:ind w:left="360"/>
        <w:jc w:val="both"/>
        <w:rPr>
          <w:rFonts w:ascii="Arial" w:eastAsia="Arial" w:hAnsi="Arial" w:cs="Arial"/>
          <w:u w:val="single"/>
        </w:rPr>
      </w:pPr>
      <w:r w:rsidRPr="00A97D8B">
        <w:rPr>
          <w:rFonts w:ascii="Arial" w:eastAsia="Arial" w:hAnsi="Arial" w:cs="Arial"/>
          <w:u w:val="single"/>
        </w:rPr>
        <w:t>Won Bok Yield</w:t>
      </w:r>
    </w:p>
    <w:p w14:paraId="7D3866CD" w14:textId="77777777" w:rsidR="00A97D8B" w:rsidRPr="00A97D8B" w:rsidRDefault="00A97D8B" w:rsidP="00A97D8B">
      <w:pPr>
        <w:ind w:left="360"/>
        <w:jc w:val="both"/>
        <w:rPr>
          <w:rFonts w:ascii="Arial" w:eastAsia="Arial" w:hAnsi="Arial" w:cs="Arial"/>
        </w:rPr>
      </w:pPr>
      <w:r w:rsidRPr="00A97D8B">
        <w:rPr>
          <w:rFonts w:ascii="Arial" w:eastAsia="Arial" w:hAnsi="Arial" w:cs="Arial"/>
        </w:rPr>
        <w:t xml:space="preserve">Recognizing that problems with the fertigation system during the trial may have affected the amount of fertilizer delivered to each plot, we must be cautious in interpreting the yield data we present in this section. In Figure </w:t>
      </w:r>
      <w:r>
        <w:rPr>
          <w:rFonts w:ascii="Arial" w:eastAsia="Arial" w:hAnsi="Arial" w:cs="Arial"/>
        </w:rPr>
        <w:t>5,</w:t>
      </w:r>
      <w:r w:rsidRPr="00A97D8B">
        <w:rPr>
          <w:rFonts w:ascii="Arial" w:eastAsia="Arial" w:hAnsi="Arial" w:cs="Arial"/>
        </w:rPr>
        <w:t xml:space="preserve"> we present a boxplot summarizing fertilizer treatment effects on won </w:t>
      </w:r>
      <w:proofErr w:type="spellStart"/>
      <w:r w:rsidRPr="00A97D8B">
        <w:rPr>
          <w:rFonts w:ascii="Arial" w:eastAsia="Arial" w:hAnsi="Arial" w:cs="Arial"/>
        </w:rPr>
        <w:t>bok</w:t>
      </w:r>
      <w:proofErr w:type="spellEnd"/>
      <w:r w:rsidRPr="00A97D8B">
        <w:rPr>
          <w:rFonts w:ascii="Arial" w:eastAsia="Arial" w:hAnsi="Arial" w:cs="Arial"/>
        </w:rPr>
        <w:t xml:space="preserve"> yield. Based upon our harvest data, there were no yield differences among the controls with and without pre-plant fertilizer, the control without P(Treatment 1) and the 70% N without P treatment (Treatment 2). The lowest N treatment (Treatment 3) resulted in</w:t>
      </w:r>
      <w:r>
        <w:rPr>
          <w:rFonts w:ascii="Arial" w:eastAsia="Arial" w:hAnsi="Arial" w:cs="Arial"/>
        </w:rPr>
        <w:t xml:space="preserve"> </w:t>
      </w:r>
      <w:r w:rsidRPr="00A97D8B">
        <w:rPr>
          <w:rFonts w:ascii="Arial" w:eastAsia="Arial" w:hAnsi="Arial" w:cs="Arial"/>
        </w:rPr>
        <w:t xml:space="preserve">significantly lower yields than the </w:t>
      </w:r>
      <w:proofErr w:type="spellStart"/>
      <w:r w:rsidRPr="00A97D8B">
        <w:rPr>
          <w:rFonts w:ascii="Arial" w:eastAsia="Arial" w:hAnsi="Arial" w:cs="Arial"/>
        </w:rPr>
        <w:t>Control+Pre-plant</w:t>
      </w:r>
      <w:proofErr w:type="spellEnd"/>
      <w:r w:rsidRPr="00A97D8B">
        <w:rPr>
          <w:rFonts w:ascii="Arial" w:eastAsia="Arial" w:hAnsi="Arial" w:cs="Arial"/>
        </w:rPr>
        <w:t xml:space="preserve">, Treatment 2 and Control without P treatments. The results suggest three important outcomes: 1) a pre-plant fertilizer application is not necessary; 2) leaving P out of the fertilizer formulation is possible, and 3) N application can be reduced by 30% without a negative effect on won </w:t>
      </w:r>
      <w:proofErr w:type="spellStart"/>
      <w:r w:rsidRPr="00A97D8B">
        <w:rPr>
          <w:rFonts w:ascii="Arial" w:eastAsia="Arial" w:hAnsi="Arial" w:cs="Arial"/>
        </w:rPr>
        <w:t>bok</w:t>
      </w:r>
      <w:proofErr w:type="spellEnd"/>
      <w:r w:rsidRPr="00A97D8B">
        <w:rPr>
          <w:rFonts w:ascii="Arial" w:eastAsia="Arial" w:hAnsi="Arial" w:cs="Arial"/>
        </w:rPr>
        <w:t xml:space="preserve"> yield.</w:t>
      </w:r>
    </w:p>
    <w:p w14:paraId="77CCC459" w14:textId="77777777" w:rsidR="00A97D8B" w:rsidRPr="00A97D8B" w:rsidRDefault="00A97D8B" w:rsidP="00A97D8B">
      <w:pPr>
        <w:ind w:left="360"/>
        <w:jc w:val="both"/>
        <w:rPr>
          <w:rFonts w:ascii="Arial" w:eastAsia="Arial" w:hAnsi="Arial" w:cs="Arial"/>
        </w:rPr>
      </w:pPr>
    </w:p>
    <w:p w14:paraId="05959088" w14:textId="77777777" w:rsidR="005E080C" w:rsidRDefault="00A97D8B" w:rsidP="006D1D3C">
      <w:pPr>
        <w:ind w:left="360"/>
        <w:jc w:val="both"/>
        <w:rPr>
          <w:rFonts w:ascii="Arial" w:eastAsia="Arial" w:hAnsi="Arial" w:cs="Arial"/>
        </w:rPr>
      </w:pPr>
      <w:r>
        <w:rPr>
          <w:noProof/>
        </w:rPr>
        <w:lastRenderedPageBreak/>
        <w:drawing>
          <wp:inline distT="0" distB="0" distL="0" distR="0" wp14:anchorId="2E82C967" wp14:editId="6A753C59">
            <wp:extent cx="5943600" cy="3660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660040"/>
                    </a:xfrm>
                    <a:prstGeom prst="rect">
                      <a:avLst/>
                    </a:prstGeom>
                    <a:noFill/>
                  </pic:spPr>
                </pic:pic>
              </a:graphicData>
            </a:graphic>
          </wp:inline>
        </w:drawing>
      </w:r>
    </w:p>
    <w:p w14:paraId="55D6712B" w14:textId="77777777" w:rsidR="005E080C" w:rsidRPr="00A97D8B" w:rsidRDefault="00A97D8B" w:rsidP="006D1D3C">
      <w:pPr>
        <w:ind w:left="360"/>
        <w:jc w:val="both"/>
        <w:rPr>
          <w:rFonts w:ascii="Arial" w:eastAsia="Arial" w:hAnsi="Arial" w:cs="Arial"/>
          <w:sz w:val="20"/>
          <w:szCs w:val="20"/>
        </w:rPr>
      </w:pPr>
      <w:r w:rsidRPr="00A97D8B">
        <w:rPr>
          <w:rFonts w:ascii="Arial" w:eastAsia="Arial" w:hAnsi="Arial" w:cs="Arial"/>
          <w:sz w:val="20"/>
          <w:szCs w:val="20"/>
        </w:rPr>
        <w:t xml:space="preserve">Figure 5. Fertilizer treatment effects on won </w:t>
      </w:r>
      <w:proofErr w:type="spellStart"/>
      <w:r w:rsidRPr="00A97D8B">
        <w:rPr>
          <w:rFonts w:ascii="Arial" w:eastAsia="Arial" w:hAnsi="Arial" w:cs="Arial"/>
          <w:sz w:val="20"/>
          <w:szCs w:val="20"/>
        </w:rPr>
        <w:t>bok</w:t>
      </w:r>
      <w:proofErr w:type="spellEnd"/>
      <w:r w:rsidRPr="00A97D8B">
        <w:rPr>
          <w:rFonts w:ascii="Arial" w:eastAsia="Arial" w:hAnsi="Arial" w:cs="Arial"/>
          <w:sz w:val="20"/>
          <w:szCs w:val="20"/>
        </w:rPr>
        <w:t xml:space="preserve"> yields. Bars </w:t>
      </w:r>
      <w:proofErr w:type="spellStart"/>
      <w:r w:rsidRPr="00A97D8B">
        <w:rPr>
          <w:rFonts w:ascii="Arial" w:eastAsia="Arial" w:hAnsi="Arial" w:cs="Arial"/>
          <w:sz w:val="20"/>
          <w:szCs w:val="20"/>
        </w:rPr>
        <w:t>conatining</w:t>
      </w:r>
      <w:proofErr w:type="spellEnd"/>
      <w:r w:rsidRPr="00A97D8B">
        <w:rPr>
          <w:rFonts w:ascii="Arial" w:eastAsia="Arial" w:hAnsi="Arial" w:cs="Arial"/>
          <w:sz w:val="20"/>
          <w:szCs w:val="20"/>
        </w:rPr>
        <w:t xml:space="preserve"> the same letters are not significantly different (P&lt;0.05).</w:t>
      </w:r>
    </w:p>
    <w:p w14:paraId="1EC06E91" w14:textId="77777777" w:rsidR="005E080C" w:rsidRDefault="005E080C" w:rsidP="006D1D3C">
      <w:pPr>
        <w:ind w:left="360"/>
        <w:jc w:val="both"/>
        <w:rPr>
          <w:rFonts w:ascii="Arial" w:eastAsia="Arial" w:hAnsi="Arial" w:cs="Arial"/>
        </w:rPr>
      </w:pPr>
    </w:p>
    <w:p w14:paraId="575E7263" w14:textId="77777777" w:rsidR="00F8242F" w:rsidRDefault="004B5CB5" w:rsidP="006D1D3C">
      <w:pPr>
        <w:ind w:left="360"/>
        <w:jc w:val="both"/>
        <w:rPr>
          <w:rFonts w:ascii="Arial" w:eastAsia="Arial" w:hAnsi="Arial" w:cs="Arial"/>
        </w:rPr>
      </w:pPr>
      <w:r>
        <w:rPr>
          <w:rFonts w:ascii="Arial" w:eastAsia="Arial" w:hAnsi="Arial" w:cs="Arial"/>
        </w:rPr>
        <w:t>Based on the Scope of Services, a description of tasks expected to be completed in the next reporting period.</w:t>
      </w:r>
    </w:p>
    <w:p w14:paraId="5D572544" w14:textId="77777777" w:rsidR="00F8242F" w:rsidRDefault="00F8242F">
      <w:pPr>
        <w:jc w:val="both"/>
        <w:rPr>
          <w:rFonts w:ascii="Arial" w:eastAsia="Arial" w:hAnsi="Arial" w:cs="Arial"/>
        </w:rPr>
      </w:pPr>
    </w:p>
    <w:p w14:paraId="733D91B8" w14:textId="77777777" w:rsidR="00F8242F" w:rsidRDefault="004B5CB5">
      <w:pPr>
        <w:ind w:left="720"/>
        <w:jc w:val="both"/>
        <w:rPr>
          <w:rFonts w:ascii="Arial" w:eastAsia="Arial" w:hAnsi="Arial" w:cs="Arial"/>
        </w:rPr>
      </w:pPr>
      <w:r>
        <w:rPr>
          <w:rFonts w:ascii="Arial" w:eastAsia="Arial" w:hAnsi="Arial" w:cs="Arial"/>
        </w:rPr>
        <w:t>Description of tasks for next reporting period:</w:t>
      </w:r>
    </w:p>
    <w:p w14:paraId="1C0C2EE4" w14:textId="77777777" w:rsidR="00E43876" w:rsidRPr="008348B2" w:rsidRDefault="008C27B9" w:rsidP="008348B2">
      <w:pPr>
        <w:numPr>
          <w:ilvl w:val="0"/>
          <w:numId w:val="3"/>
        </w:numPr>
        <w:pBdr>
          <w:top w:val="nil"/>
          <w:left w:val="nil"/>
          <w:bottom w:val="nil"/>
          <w:right w:val="nil"/>
          <w:between w:val="nil"/>
        </w:pBdr>
        <w:ind w:left="1530" w:hanging="450"/>
        <w:jc w:val="both"/>
        <w:rPr>
          <w:rFonts w:ascii="Arial" w:eastAsia="Arial" w:hAnsi="Arial" w:cs="Arial"/>
        </w:rPr>
      </w:pPr>
      <w:r>
        <w:rPr>
          <w:rFonts w:ascii="Arial" w:eastAsia="Arial" w:hAnsi="Arial" w:cs="Arial"/>
        </w:rPr>
        <w:t xml:space="preserve">Demonstration trials are ongoing at Tolentino, Kaneshiro, </w:t>
      </w:r>
      <w:r w:rsidR="0024641D">
        <w:rPr>
          <w:rFonts w:ascii="Arial" w:eastAsia="Arial" w:hAnsi="Arial" w:cs="Arial"/>
        </w:rPr>
        <w:t xml:space="preserve">Twin Bridges, </w:t>
      </w:r>
      <w:proofErr w:type="spellStart"/>
      <w:r>
        <w:rPr>
          <w:rFonts w:ascii="Arial" w:eastAsia="Arial" w:hAnsi="Arial" w:cs="Arial"/>
        </w:rPr>
        <w:t>Kahumana</w:t>
      </w:r>
      <w:proofErr w:type="spellEnd"/>
      <w:r>
        <w:rPr>
          <w:rFonts w:ascii="Arial" w:eastAsia="Arial" w:hAnsi="Arial" w:cs="Arial"/>
        </w:rPr>
        <w:t xml:space="preserve">, MA’O, and </w:t>
      </w:r>
      <w:proofErr w:type="spellStart"/>
      <w:r>
        <w:rPr>
          <w:rFonts w:ascii="Arial" w:eastAsia="Arial" w:hAnsi="Arial" w:cs="Arial"/>
        </w:rPr>
        <w:t>Aloun</w:t>
      </w:r>
      <w:proofErr w:type="spellEnd"/>
      <w:r>
        <w:rPr>
          <w:rFonts w:ascii="Arial" w:eastAsia="Arial" w:hAnsi="Arial" w:cs="Arial"/>
        </w:rPr>
        <w:t xml:space="preserve"> Farms.</w:t>
      </w:r>
    </w:p>
    <w:p w14:paraId="1A6F9BCD" w14:textId="77777777" w:rsidR="00F8242F" w:rsidRDefault="004B5CB5">
      <w:pPr>
        <w:rPr>
          <w:rFonts w:ascii="Arial" w:eastAsia="Arial" w:hAnsi="Arial" w:cs="Arial"/>
        </w:rPr>
      </w:pPr>
      <w:r>
        <w:br w:type="page"/>
      </w:r>
    </w:p>
    <w:p w14:paraId="46B8B913" w14:textId="77777777" w:rsidR="00F8242F" w:rsidRDefault="00F8242F">
      <w:pPr>
        <w:jc w:val="both"/>
        <w:rPr>
          <w:rFonts w:ascii="Arial" w:eastAsia="Arial" w:hAnsi="Arial" w:cs="Arial"/>
        </w:rPr>
        <w:sectPr w:rsidR="00F8242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equalWidth="0">
            <w:col w:w="9360"/>
          </w:cols>
        </w:sectPr>
      </w:pPr>
    </w:p>
    <w:p w14:paraId="37A0F12F" w14:textId="77777777" w:rsidR="00F8242F" w:rsidRDefault="004B5CB5">
      <w:pPr>
        <w:pBdr>
          <w:top w:val="nil"/>
          <w:left w:val="nil"/>
          <w:bottom w:val="nil"/>
          <w:right w:val="nil"/>
          <w:between w:val="nil"/>
        </w:pBdr>
        <w:tabs>
          <w:tab w:val="center" w:pos="4680"/>
          <w:tab w:val="right" w:pos="9360"/>
        </w:tabs>
        <w:jc w:val="both"/>
        <w:rPr>
          <w:rFonts w:ascii="Arial" w:eastAsia="Arial" w:hAnsi="Arial" w:cs="Arial"/>
        </w:rPr>
      </w:pPr>
      <w:r>
        <w:rPr>
          <w:rFonts w:ascii="Arial" w:eastAsia="Arial" w:hAnsi="Arial" w:cs="Arial"/>
          <w:color w:val="000000"/>
        </w:rPr>
        <w:lastRenderedPageBreak/>
        <w:t xml:space="preserve">Summary of expenditures and in-kind contributions </w:t>
      </w:r>
      <w:r>
        <w:rPr>
          <w:rFonts w:ascii="Arial" w:eastAsia="Arial" w:hAnsi="Arial" w:cs="Arial"/>
          <w:color w:val="000000"/>
          <w:u w:val="single"/>
        </w:rPr>
        <w:t>previously requested</w:t>
      </w:r>
      <w:r>
        <w:rPr>
          <w:rFonts w:ascii="Arial" w:eastAsia="Arial" w:hAnsi="Arial" w:cs="Arial"/>
          <w:color w:val="000000"/>
        </w:rPr>
        <w:t xml:space="preserve"> in comparison with the Contract’s project budget and remaining funds. The summary must be actual cumulative amounts for each line item (i.e., personnel services, travel, operating expenses, equipment acquisition, construction materials, other, etc.) current as of this quarterly status report. Please see the example on Page 4 if necessary</w:t>
      </w:r>
      <w:r>
        <w:rPr>
          <w:rFonts w:ascii="Arial" w:eastAsia="Arial" w:hAnsi="Arial" w:cs="Arial"/>
        </w:rPr>
        <w:t>.</w:t>
      </w:r>
    </w:p>
    <w:p w14:paraId="34516567" w14:textId="77777777" w:rsidR="00F8242F" w:rsidRDefault="00F8242F">
      <w:pPr>
        <w:pBdr>
          <w:top w:val="nil"/>
          <w:left w:val="nil"/>
          <w:bottom w:val="nil"/>
          <w:right w:val="nil"/>
          <w:between w:val="nil"/>
        </w:pBdr>
        <w:tabs>
          <w:tab w:val="center" w:pos="4680"/>
          <w:tab w:val="right" w:pos="9360"/>
        </w:tabs>
        <w:jc w:val="both"/>
        <w:rPr>
          <w:rFonts w:ascii="Arial" w:eastAsia="Arial" w:hAnsi="Arial" w:cs="Arial"/>
        </w:rPr>
      </w:pPr>
    </w:p>
    <w:p w14:paraId="31ABE547" w14:textId="77777777" w:rsidR="00F8242F" w:rsidRDefault="00F8242F">
      <w:pPr>
        <w:pBdr>
          <w:top w:val="nil"/>
          <w:left w:val="nil"/>
          <w:bottom w:val="nil"/>
          <w:right w:val="nil"/>
          <w:between w:val="nil"/>
        </w:pBdr>
        <w:tabs>
          <w:tab w:val="center" w:pos="4680"/>
          <w:tab w:val="right" w:pos="9360"/>
        </w:tabs>
        <w:rPr>
          <w:rFonts w:ascii="Arial" w:eastAsia="Arial" w:hAnsi="Arial" w:cs="Arial"/>
          <w:color w:val="000000"/>
          <w:sz w:val="22"/>
          <w:szCs w:val="22"/>
        </w:rPr>
      </w:pPr>
    </w:p>
    <w:p w14:paraId="2A87ABDC" w14:textId="77777777" w:rsidR="00F8242F" w:rsidRDefault="004B5CB5">
      <w:pPr>
        <w:rPr>
          <w:rFonts w:ascii="Arial" w:eastAsia="Arial" w:hAnsi="Arial" w:cs="Arial"/>
          <w:sz w:val="22"/>
          <w:szCs w:val="22"/>
        </w:rPr>
      </w:pPr>
      <w:r>
        <w:rPr>
          <w:rFonts w:ascii="Arial" w:eastAsia="Arial" w:hAnsi="Arial" w:cs="Arial"/>
          <w:sz w:val="22"/>
          <w:szCs w:val="22"/>
        </w:rPr>
        <w:t>Grant Funds</w:t>
      </w:r>
    </w:p>
    <w:tbl>
      <w:tblPr>
        <w:tblStyle w:val="a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55"/>
        <w:gridCol w:w="1602"/>
        <w:gridCol w:w="2033"/>
        <w:gridCol w:w="2385"/>
        <w:gridCol w:w="2189"/>
      </w:tblGrid>
      <w:tr w:rsidR="00F8242F" w14:paraId="22FDD0BF" w14:textId="77777777">
        <w:tc>
          <w:tcPr>
            <w:tcW w:w="1286" w:type="dxa"/>
          </w:tcPr>
          <w:p w14:paraId="31D8F34F"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No.</w:t>
            </w:r>
          </w:p>
        </w:tc>
        <w:tc>
          <w:tcPr>
            <w:tcW w:w="3455" w:type="dxa"/>
          </w:tcPr>
          <w:p w14:paraId="6AFAF61D"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Description</w:t>
            </w:r>
          </w:p>
        </w:tc>
        <w:tc>
          <w:tcPr>
            <w:tcW w:w="1602" w:type="dxa"/>
          </w:tcPr>
          <w:p w14:paraId="38C09D43" w14:textId="77777777" w:rsidR="00F8242F" w:rsidRDefault="004B5CB5">
            <w:pPr>
              <w:rPr>
                <w:rFonts w:ascii="Arial" w:eastAsia="Arial" w:hAnsi="Arial" w:cs="Arial"/>
                <w:sz w:val="22"/>
                <w:szCs w:val="22"/>
              </w:rPr>
            </w:pPr>
            <w:r>
              <w:rPr>
                <w:rFonts w:ascii="Arial" w:eastAsia="Arial" w:hAnsi="Arial" w:cs="Arial"/>
                <w:sz w:val="22"/>
                <w:szCs w:val="22"/>
              </w:rPr>
              <w:t>Original Contract Amount</w:t>
            </w:r>
          </w:p>
        </w:tc>
        <w:tc>
          <w:tcPr>
            <w:tcW w:w="2033" w:type="dxa"/>
          </w:tcPr>
          <w:p w14:paraId="505DEE61" w14:textId="77777777" w:rsidR="00F8242F" w:rsidRDefault="004B5CB5">
            <w:pPr>
              <w:rPr>
                <w:rFonts w:ascii="Arial" w:eastAsia="Arial" w:hAnsi="Arial" w:cs="Arial"/>
                <w:sz w:val="22"/>
                <w:szCs w:val="22"/>
              </w:rPr>
            </w:pPr>
            <w:r>
              <w:rPr>
                <w:rFonts w:ascii="Arial" w:eastAsia="Arial" w:hAnsi="Arial" w:cs="Arial"/>
                <w:sz w:val="22"/>
                <w:szCs w:val="22"/>
              </w:rPr>
              <w:t xml:space="preserve">Contract Amounts from Preceding QSR </w:t>
            </w:r>
          </w:p>
        </w:tc>
        <w:tc>
          <w:tcPr>
            <w:tcW w:w="2385" w:type="dxa"/>
          </w:tcPr>
          <w:p w14:paraId="3E8ECD50" w14:textId="77777777" w:rsidR="00F8242F" w:rsidRDefault="004B5CB5">
            <w:pPr>
              <w:rPr>
                <w:rFonts w:ascii="Arial" w:eastAsia="Arial" w:hAnsi="Arial" w:cs="Arial"/>
                <w:sz w:val="22"/>
                <w:szCs w:val="22"/>
              </w:rPr>
            </w:pPr>
            <w:r>
              <w:rPr>
                <w:rFonts w:ascii="Arial" w:eastAsia="Arial" w:hAnsi="Arial" w:cs="Arial"/>
                <w:sz w:val="22"/>
                <w:szCs w:val="22"/>
              </w:rPr>
              <w:t>Expenditures during this Quarterly Reporting Period</w:t>
            </w:r>
          </w:p>
        </w:tc>
        <w:tc>
          <w:tcPr>
            <w:tcW w:w="2189" w:type="dxa"/>
          </w:tcPr>
          <w:p w14:paraId="07675A3F" w14:textId="77777777" w:rsidR="00F8242F" w:rsidRDefault="004B5CB5">
            <w:pPr>
              <w:rPr>
                <w:rFonts w:ascii="Arial" w:eastAsia="Arial" w:hAnsi="Arial" w:cs="Arial"/>
                <w:sz w:val="22"/>
                <w:szCs w:val="22"/>
              </w:rPr>
            </w:pPr>
            <w:r>
              <w:rPr>
                <w:rFonts w:ascii="Arial" w:eastAsia="Arial" w:hAnsi="Arial" w:cs="Arial"/>
                <w:sz w:val="22"/>
                <w:szCs w:val="22"/>
              </w:rPr>
              <w:t xml:space="preserve">Current Contract Amount (Remaining Funds) </w:t>
            </w:r>
          </w:p>
        </w:tc>
      </w:tr>
      <w:tr w:rsidR="00F8242F" w14:paraId="31137B8B" w14:textId="77777777">
        <w:tc>
          <w:tcPr>
            <w:tcW w:w="1286" w:type="dxa"/>
          </w:tcPr>
          <w:p w14:paraId="7E3DE927" w14:textId="77777777" w:rsidR="00F8242F" w:rsidRDefault="004B5CB5">
            <w:pPr>
              <w:ind w:right="923"/>
              <w:rPr>
                <w:rFonts w:ascii="Arial" w:eastAsia="Arial" w:hAnsi="Arial" w:cs="Arial"/>
                <w:sz w:val="22"/>
                <w:szCs w:val="22"/>
              </w:rPr>
            </w:pPr>
            <w:r>
              <w:rPr>
                <w:rFonts w:ascii="Arial" w:eastAsia="Arial" w:hAnsi="Arial" w:cs="Arial"/>
                <w:sz w:val="22"/>
                <w:szCs w:val="22"/>
              </w:rPr>
              <w:t>A</w:t>
            </w:r>
          </w:p>
        </w:tc>
        <w:tc>
          <w:tcPr>
            <w:tcW w:w="3455" w:type="dxa"/>
          </w:tcPr>
          <w:p w14:paraId="28267F18" w14:textId="77777777" w:rsidR="00F8242F" w:rsidRDefault="004B5CB5">
            <w:pPr>
              <w:rPr>
                <w:rFonts w:ascii="Arial" w:eastAsia="Arial" w:hAnsi="Arial" w:cs="Arial"/>
                <w:sz w:val="22"/>
                <w:szCs w:val="22"/>
              </w:rPr>
            </w:pPr>
            <w:r>
              <w:rPr>
                <w:rFonts w:ascii="Arial" w:eastAsia="Arial" w:hAnsi="Arial" w:cs="Arial"/>
                <w:sz w:val="22"/>
                <w:szCs w:val="22"/>
              </w:rPr>
              <w:t>Personnel Services</w:t>
            </w:r>
          </w:p>
        </w:tc>
        <w:tc>
          <w:tcPr>
            <w:tcW w:w="1602" w:type="dxa"/>
          </w:tcPr>
          <w:p w14:paraId="67E6945B" w14:textId="77777777" w:rsidR="00F8242F" w:rsidRDefault="004B5CB5">
            <w:pPr>
              <w:rPr>
                <w:rFonts w:ascii="Arial" w:eastAsia="Arial" w:hAnsi="Arial" w:cs="Arial"/>
                <w:sz w:val="22"/>
                <w:szCs w:val="22"/>
              </w:rPr>
            </w:pPr>
            <w:r>
              <w:rPr>
                <w:rFonts w:ascii="Arial" w:eastAsia="Arial" w:hAnsi="Arial" w:cs="Arial"/>
                <w:sz w:val="22"/>
                <w:szCs w:val="22"/>
              </w:rPr>
              <w:t>$244,440.28</w:t>
            </w:r>
          </w:p>
        </w:tc>
        <w:tc>
          <w:tcPr>
            <w:tcW w:w="2033" w:type="dxa"/>
          </w:tcPr>
          <w:p w14:paraId="13D662B1"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2294EEE7" w14:textId="77777777" w:rsidR="00F8242F" w:rsidRDefault="00B92D05" w:rsidP="0024641D">
            <w:pPr>
              <w:rPr>
                <w:rFonts w:ascii="Arial" w:eastAsia="Arial" w:hAnsi="Arial" w:cs="Arial"/>
                <w:sz w:val="22"/>
                <w:szCs w:val="22"/>
              </w:rPr>
            </w:pPr>
            <w:r>
              <w:rPr>
                <w:rFonts w:ascii="Arial" w:eastAsia="Arial" w:hAnsi="Arial" w:cs="Arial"/>
                <w:sz w:val="22"/>
                <w:szCs w:val="22"/>
              </w:rPr>
              <w:t>$</w:t>
            </w:r>
            <w:r w:rsidR="00B21EF5">
              <w:rPr>
                <w:rFonts w:ascii="Arial" w:eastAsia="Arial" w:hAnsi="Arial" w:cs="Arial"/>
                <w:sz w:val="22"/>
                <w:szCs w:val="22"/>
              </w:rPr>
              <w:t>22,</w:t>
            </w:r>
            <w:r w:rsidR="0024641D">
              <w:rPr>
                <w:rFonts w:ascii="Arial" w:eastAsia="Arial" w:hAnsi="Arial" w:cs="Arial"/>
                <w:sz w:val="22"/>
                <w:szCs w:val="22"/>
              </w:rPr>
              <w:t>764.29</w:t>
            </w:r>
          </w:p>
        </w:tc>
        <w:tc>
          <w:tcPr>
            <w:tcW w:w="2189" w:type="dxa"/>
          </w:tcPr>
          <w:p w14:paraId="469DDC26"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612408F1" w14:textId="77777777">
        <w:tc>
          <w:tcPr>
            <w:tcW w:w="1286" w:type="dxa"/>
          </w:tcPr>
          <w:p w14:paraId="53773FE3" w14:textId="77777777" w:rsidR="00F8242F" w:rsidRDefault="004B5CB5">
            <w:pPr>
              <w:rPr>
                <w:rFonts w:ascii="Arial" w:eastAsia="Arial" w:hAnsi="Arial" w:cs="Arial"/>
                <w:sz w:val="22"/>
                <w:szCs w:val="22"/>
              </w:rPr>
            </w:pPr>
            <w:r>
              <w:rPr>
                <w:rFonts w:ascii="Arial" w:eastAsia="Arial" w:hAnsi="Arial" w:cs="Arial"/>
                <w:sz w:val="22"/>
                <w:szCs w:val="22"/>
              </w:rPr>
              <w:t>B.</w:t>
            </w:r>
          </w:p>
        </w:tc>
        <w:tc>
          <w:tcPr>
            <w:tcW w:w="3455" w:type="dxa"/>
          </w:tcPr>
          <w:p w14:paraId="20DAD0BE" w14:textId="77777777" w:rsidR="00F8242F" w:rsidRDefault="004B5CB5">
            <w:pPr>
              <w:rPr>
                <w:rFonts w:ascii="Arial" w:eastAsia="Arial" w:hAnsi="Arial" w:cs="Arial"/>
                <w:sz w:val="22"/>
                <w:szCs w:val="22"/>
              </w:rPr>
            </w:pPr>
            <w:r>
              <w:rPr>
                <w:rFonts w:ascii="Arial" w:eastAsia="Arial" w:hAnsi="Arial" w:cs="Arial"/>
                <w:sz w:val="22"/>
                <w:szCs w:val="22"/>
              </w:rPr>
              <w:t>Travel</w:t>
            </w:r>
          </w:p>
        </w:tc>
        <w:tc>
          <w:tcPr>
            <w:tcW w:w="1602" w:type="dxa"/>
          </w:tcPr>
          <w:p w14:paraId="0586C45F" w14:textId="77777777" w:rsidR="00F8242F" w:rsidRDefault="004B5CB5">
            <w:pPr>
              <w:rPr>
                <w:rFonts w:ascii="Arial" w:eastAsia="Arial" w:hAnsi="Arial" w:cs="Arial"/>
                <w:sz w:val="22"/>
                <w:szCs w:val="22"/>
              </w:rPr>
            </w:pPr>
            <w:r>
              <w:rPr>
                <w:rFonts w:ascii="Arial" w:eastAsia="Arial" w:hAnsi="Arial" w:cs="Arial"/>
                <w:sz w:val="22"/>
                <w:szCs w:val="22"/>
              </w:rPr>
              <w:t>$1560</w:t>
            </w:r>
          </w:p>
        </w:tc>
        <w:tc>
          <w:tcPr>
            <w:tcW w:w="2033" w:type="dxa"/>
          </w:tcPr>
          <w:p w14:paraId="1E281E98"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042A7BE6"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14:paraId="6CDFCF63"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080A2C2B" w14:textId="77777777">
        <w:tc>
          <w:tcPr>
            <w:tcW w:w="1286" w:type="dxa"/>
          </w:tcPr>
          <w:p w14:paraId="3E77E8AE" w14:textId="77777777" w:rsidR="00F8242F" w:rsidRDefault="004B5CB5">
            <w:pPr>
              <w:rPr>
                <w:rFonts w:ascii="Arial" w:eastAsia="Arial" w:hAnsi="Arial" w:cs="Arial"/>
                <w:sz w:val="22"/>
                <w:szCs w:val="22"/>
              </w:rPr>
            </w:pPr>
            <w:r>
              <w:rPr>
                <w:rFonts w:ascii="Arial" w:eastAsia="Arial" w:hAnsi="Arial" w:cs="Arial"/>
                <w:sz w:val="22"/>
                <w:szCs w:val="22"/>
              </w:rPr>
              <w:t>C.</w:t>
            </w:r>
          </w:p>
        </w:tc>
        <w:tc>
          <w:tcPr>
            <w:tcW w:w="3455" w:type="dxa"/>
          </w:tcPr>
          <w:p w14:paraId="192640F7" w14:textId="77777777" w:rsidR="00F8242F" w:rsidRDefault="004B5CB5">
            <w:pPr>
              <w:rPr>
                <w:rFonts w:ascii="Arial" w:eastAsia="Arial" w:hAnsi="Arial" w:cs="Arial"/>
                <w:sz w:val="22"/>
                <w:szCs w:val="22"/>
              </w:rPr>
            </w:pPr>
            <w:r>
              <w:rPr>
                <w:rFonts w:ascii="Arial" w:eastAsia="Arial" w:hAnsi="Arial" w:cs="Arial"/>
                <w:sz w:val="22"/>
                <w:szCs w:val="22"/>
              </w:rPr>
              <w:t>Operating Expenses</w:t>
            </w:r>
          </w:p>
        </w:tc>
        <w:tc>
          <w:tcPr>
            <w:tcW w:w="1602" w:type="dxa"/>
          </w:tcPr>
          <w:p w14:paraId="6B9710D4" w14:textId="77777777" w:rsidR="00F8242F" w:rsidRDefault="004B5CB5">
            <w:pPr>
              <w:rPr>
                <w:rFonts w:ascii="Arial" w:eastAsia="Arial" w:hAnsi="Arial" w:cs="Arial"/>
                <w:sz w:val="22"/>
                <w:szCs w:val="22"/>
              </w:rPr>
            </w:pPr>
            <w:r>
              <w:rPr>
                <w:rFonts w:ascii="Arial" w:eastAsia="Arial" w:hAnsi="Arial" w:cs="Arial"/>
                <w:sz w:val="22"/>
                <w:szCs w:val="22"/>
              </w:rPr>
              <w:t>$16,830</w:t>
            </w:r>
          </w:p>
        </w:tc>
        <w:tc>
          <w:tcPr>
            <w:tcW w:w="2033" w:type="dxa"/>
          </w:tcPr>
          <w:p w14:paraId="1D6D91B3"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0F7B3D19" w14:textId="77777777" w:rsidR="00F8242F" w:rsidRDefault="00B92D05" w:rsidP="0021666E">
            <w:pPr>
              <w:rPr>
                <w:rFonts w:ascii="Arial" w:eastAsia="Arial" w:hAnsi="Arial" w:cs="Arial"/>
                <w:sz w:val="22"/>
                <w:szCs w:val="22"/>
              </w:rPr>
            </w:pPr>
            <w:r>
              <w:rPr>
                <w:rFonts w:ascii="Arial" w:eastAsia="Arial" w:hAnsi="Arial" w:cs="Arial"/>
                <w:sz w:val="22"/>
                <w:szCs w:val="22"/>
              </w:rPr>
              <w:t>$</w:t>
            </w:r>
            <w:r w:rsidR="0021666E">
              <w:rPr>
                <w:rFonts w:ascii="Arial" w:eastAsia="Arial" w:hAnsi="Arial" w:cs="Arial"/>
                <w:sz w:val="22"/>
                <w:szCs w:val="22"/>
              </w:rPr>
              <w:t>2,916.67</w:t>
            </w:r>
          </w:p>
        </w:tc>
        <w:tc>
          <w:tcPr>
            <w:tcW w:w="2189" w:type="dxa"/>
          </w:tcPr>
          <w:p w14:paraId="05E39CFC"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68A4EFEC" w14:textId="77777777">
        <w:tc>
          <w:tcPr>
            <w:tcW w:w="1286" w:type="dxa"/>
          </w:tcPr>
          <w:p w14:paraId="094D1F14" w14:textId="77777777" w:rsidR="00F8242F" w:rsidRDefault="004B5CB5">
            <w:pPr>
              <w:rPr>
                <w:rFonts w:ascii="Arial" w:eastAsia="Arial" w:hAnsi="Arial" w:cs="Arial"/>
                <w:sz w:val="22"/>
                <w:szCs w:val="22"/>
              </w:rPr>
            </w:pPr>
            <w:r>
              <w:rPr>
                <w:rFonts w:ascii="Arial" w:eastAsia="Arial" w:hAnsi="Arial" w:cs="Arial"/>
                <w:sz w:val="22"/>
                <w:szCs w:val="22"/>
              </w:rPr>
              <w:t>D.</w:t>
            </w:r>
          </w:p>
        </w:tc>
        <w:tc>
          <w:tcPr>
            <w:tcW w:w="3455" w:type="dxa"/>
          </w:tcPr>
          <w:p w14:paraId="6EADF13E" w14:textId="77777777" w:rsidR="00F8242F" w:rsidRDefault="004B5CB5">
            <w:pPr>
              <w:rPr>
                <w:rFonts w:ascii="Arial" w:eastAsia="Arial" w:hAnsi="Arial" w:cs="Arial"/>
                <w:sz w:val="22"/>
                <w:szCs w:val="22"/>
              </w:rPr>
            </w:pPr>
            <w:r>
              <w:rPr>
                <w:rFonts w:ascii="Arial" w:eastAsia="Arial" w:hAnsi="Arial" w:cs="Arial"/>
                <w:sz w:val="22"/>
                <w:szCs w:val="22"/>
              </w:rPr>
              <w:t xml:space="preserve">Equipment </w:t>
            </w:r>
          </w:p>
        </w:tc>
        <w:tc>
          <w:tcPr>
            <w:tcW w:w="1602" w:type="dxa"/>
          </w:tcPr>
          <w:p w14:paraId="220CD375" w14:textId="77777777" w:rsidR="00F8242F" w:rsidRDefault="004B5CB5">
            <w:pPr>
              <w:rPr>
                <w:rFonts w:ascii="Arial" w:eastAsia="Arial" w:hAnsi="Arial" w:cs="Arial"/>
                <w:sz w:val="22"/>
                <w:szCs w:val="22"/>
              </w:rPr>
            </w:pPr>
            <w:r>
              <w:rPr>
                <w:rFonts w:ascii="Arial" w:eastAsia="Arial" w:hAnsi="Arial" w:cs="Arial"/>
                <w:sz w:val="22"/>
                <w:szCs w:val="22"/>
              </w:rPr>
              <w:t>$1200</w:t>
            </w:r>
          </w:p>
        </w:tc>
        <w:tc>
          <w:tcPr>
            <w:tcW w:w="2033" w:type="dxa"/>
          </w:tcPr>
          <w:p w14:paraId="6118F3C3"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154C6BE4"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14:paraId="2FD3BA75"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51B4FE75" w14:textId="77777777">
        <w:tc>
          <w:tcPr>
            <w:tcW w:w="1286" w:type="dxa"/>
          </w:tcPr>
          <w:p w14:paraId="1A950D46" w14:textId="77777777" w:rsidR="00F8242F" w:rsidRDefault="004B5CB5">
            <w:pPr>
              <w:rPr>
                <w:rFonts w:ascii="Arial" w:eastAsia="Arial" w:hAnsi="Arial" w:cs="Arial"/>
                <w:sz w:val="22"/>
                <w:szCs w:val="22"/>
              </w:rPr>
            </w:pPr>
            <w:r>
              <w:rPr>
                <w:rFonts w:ascii="Arial" w:eastAsia="Arial" w:hAnsi="Arial" w:cs="Arial"/>
                <w:sz w:val="22"/>
                <w:szCs w:val="22"/>
              </w:rPr>
              <w:t>E.</w:t>
            </w:r>
          </w:p>
        </w:tc>
        <w:tc>
          <w:tcPr>
            <w:tcW w:w="3455" w:type="dxa"/>
          </w:tcPr>
          <w:p w14:paraId="632AF66B" w14:textId="77777777" w:rsidR="00F8242F" w:rsidRDefault="004B5CB5">
            <w:pPr>
              <w:rPr>
                <w:rFonts w:ascii="Arial" w:eastAsia="Arial" w:hAnsi="Arial" w:cs="Arial"/>
                <w:sz w:val="22"/>
                <w:szCs w:val="22"/>
              </w:rPr>
            </w:pPr>
            <w:r>
              <w:rPr>
                <w:rFonts w:ascii="Arial" w:eastAsia="Arial" w:hAnsi="Arial" w:cs="Arial"/>
                <w:sz w:val="22"/>
                <w:szCs w:val="22"/>
              </w:rPr>
              <w:t>Professional Services</w:t>
            </w:r>
          </w:p>
        </w:tc>
        <w:tc>
          <w:tcPr>
            <w:tcW w:w="1602" w:type="dxa"/>
          </w:tcPr>
          <w:p w14:paraId="023C455C" w14:textId="77777777" w:rsidR="00F8242F" w:rsidRDefault="004B5CB5">
            <w:pPr>
              <w:rPr>
                <w:rFonts w:ascii="Arial" w:eastAsia="Arial" w:hAnsi="Arial" w:cs="Arial"/>
                <w:sz w:val="22"/>
                <w:szCs w:val="22"/>
              </w:rPr>
            </w:pPr>
            <w:r>
              <w:rPr>
                <w:rFonts w:ascii="Arial" w:eastAsia="Arial" w:hAnsi="Arial" w:cs="Arial"/>
                <w:sz w:val="22"/>
                <w:szCs w:val="22"/>
              </w:rPr>
              <w:t>$14,420</w:t>
            </w:r>
          </w:p>
        </w:tc>
        <w:tc>
          <w:tcPr>
            <w:tcW w:w="2033" w:type="dxa"/>
          </w:tcPr>
          <w:p w14:paraId="5D3D8FC5"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1DC15F00" w14:textId="77777777" w:rsidR="00F8242F" w:rsidRDefault="004B5CB5" w:rsidP="0021666E">
            <w:pPr>
              <w:rPr>
                <w:rFonts w:ascii="Arial" w:eastAsia="Arial" w:hAnsi="Arial" w:cs="Arial"/>
                <w:sz w:val="22"/>
                <w:szCs w:val="22"/>
              </w:rPr>
            </w:pPr>
            <w:r>
              <w:rPr>
                <w:rFonts w:ascii="Arial" w:eastAsia="Arial" w:hAnsi="Arial" w:cs="Arial"/>
                <w:sz w:val="22"/>
                <w:szCs w:val="22"/>
              </w:rPr>
              <w:t>$</w:t>
            </w:r>
            <w:r w:rsidR="0021666E">
              <w:rPr>
                <w:rFonts w:ascii="Arial" w:eastAsia="Arial" w:hAnsi="Arial" w:cs="Arial"/>
                <w:sz w:val="22"/>
                <w:szCs w:val="22"/>
              </w:rPr>
              <w:t>375.00</w:t>
            </w:r>
          </w:p>
        </w:tc>
        <w:tc>
          <w:tcPr>
            <w:tcW w:w="2189" w:type="dxa"/>
          </w:tcPr>
          <w:p w14:paraId="1E6632BB"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3E91F521" w14:textId="77777777">
        <w:tc>
          <w:tcPr>
            <w:tcW w:w="1286" w:type="dxa"/>
          </w:tcPr>
          <w:p w14:paraId="2792B622" w14:textId="77777777" w:rsidR="00F8242F" w:rsidRDefault="004B5CB5">
            <w:pPr>
              <w:rPr>
                <w:rFonts w:ascii="Arial" w:eastAsia="Arial" w:hAnsi="Arial" w:cs="Arial"/>
                <w:sz w:val="22"/>
                <w:szCs w:val="22"/>
              </w:rPr>
            </w:pPr>
            <w:r>
              <w:rPr>
                <w:rFonts w:ascii="Arial" w:eastAsia="Arial" w:hAnsi="Arial" w:cs="Arial"/>
                <w:sz w:val="22"/>
                <w:szCs w:val="22"/>
              </w:rPr>
              <w:t>F.</w:t>
            </w:r>
          </w:p>
        </w:tc>
        <w:tc>
          <w:tcPr>
            <w:tcW w:w="3455" w:type="dxa"/>
          </w:tcPr>
          <w:p w14:paraId="4261F1D8" w14:textId="77777777" w:rsidR="00F8242F" w:rsidRDefault="004B5CB5">
            <w:pPr>
              <w:rPr>
                <w:rFonts w:ascii="Arial" w:eastAsia="Arial" w:hAnsi="Arial" w:cs="Arial"/>
                <w:sz w:val="22"/>
                <w:szCs w:val="22"/>
              </w:rPr>
            </w:pPr>
            <w:r>
              <w:rPr>
                <w:rFonts w:ascii="Arial" w:eastAsia="Arial" w:hAnsi="Arial" w:cs="Arial"/>
                <w:sz w:val="22"/>
                <w:szCs w:val="22"/>
              </w:rPr>
              <w:t>Construction Materials and Supplies</w:t>
            </w:r>
          </w:p>
        </w:tc>
        <w:tc>
          <w:tcPr>
            <w:tcW w:w="1602" w:type="dxa"/>
          </w:tcPr>
          <w:p w14:paraId="4287CDDA"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033" w:type="dxa"/>
          </w:tcPr>
          <w:p w14:paraId="6EF0EAA0"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2B65F270"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14:paraId="01128556"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1019CC72" w14:textId="77777777">
        <w:tc>
          <w:tcPr>
            <w:tcW w:w="1286" w:type="dxa"/>
          </w:tcPr>
          <w:p w14:paraId="0075D85F" w14:textId="77777777" w:rsidR="00F8242F" w:rsidRDefault="004B5CB5">
            <w:pPr>
              <w:rPr>
                <w:rFonts w:ascii="Arial" w:eastAsia="Arial" w:hAnsi="Arial" w:cs="Arial"/>
                <w:sz w:val="22"/>
                <w:szCs w:val="22"/>
              </w:rPr>
            </w:pPr>
            <w:r>
              <w:rPr>
                <w:rFonts w:ascii="Arial" w:eastAsia="Arial" w:hAnsi="Arial" w:cs="Arial"/>
                <w:sz w:val="22"/>
                <w:szCs w:val="22"/>
              </w:rPr>
              <w:t>G.</w:t>
            </w:r>
          </w:p>
        </w:tc>
        <w:tc>
          <w:tcPr>
            <w:tcW w:w="3455" w:type="dxa"/>
          </w:tcPr>
          <w:p w14:paraId="43FA6A3C" w14:textId="77777777" w:rsidR="00F8242F" w:rsidRDefault="004B5CB5">
            <w:pPr>
              <w:rPr>
                <w:rFonts w:ascii="Arial" w:eastAsia="Arial" w:hAnsi="Arial" w:cs="Arial"/>
                <w:sz w:val="22"/>
                <w:szCs w:val="22"/>
              </w:rPr>
            </w:pPr>
            <w:r>
              <w:rPr>
                <w:rFonts w:ascii="Arial" w:eastAsia="Arial" w:hAnsi="Arial" w:cs="Arial"/>
                <w:sz w:val="22"/>
                <w:szCs w:val="22"/>
              </w:rPr>
              <w:t>Other Misc. Expenses</w:t>
            </w:r>
          </w:p>
        </w:tc>
        <w:tc>
          <w:tcPr>
            <w:tcW w:w="1602" w:type="dxa"/>
          </w:tcPr>
          <w:p w14:paraId="78CA62B3" w14:textId="77777777" w:rsidR="00F8242F" w:rsidRDefault="004B5CB5">
            <w:pPr>
              <w:rPr>
                <w:rFonts w:ascii="Arial" w:eastAsia="Arial" w:hAnsi="Arial" w:cs="Arial"/>
                <w:sz w:val="22"/>
                <w:szCs w:val="22"/>
              </w:rPr>
            </w:pPr>
            <w:r>
              <w:rPr>
                <w:rFonts w:ascii="Arial" w:eastAsia="Arial" w:hAnsi="Arial" w:cs="Arial"/>
                <w:sz w:val="22"/>
                <w:szCs w:val="22"/>
              </w:rPr>
              <w:t>$1500</w:t>
            </w:r>
          </w:p>
        </w:tc>
        <w:tc>
          <w:tcPr>
            <w:tcW w:w="2033" w:type="dxa"/>
          </w:tcPr>
          <w:p w14:paraId="07396FB5"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417F1DD7"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14:paraId="44A88597" w14:textId="77777777" w:rsidR="00F8242F" w:rsidRDefault="004B5CB5">
            <w:pPr>
              <w:rPr>
                <w:rFonts w:ascii="Arial" w:eastAsia="Arial" w:hAnsi="Arial" w:cs="Arial"/>
                <w:sz w:val="22"/>
                <w:szCs w:val="22"/>
              </w:rPr>
            </w:pPr>
            <w:r>
              <w:rPr>
                <w:rFonts w:ascii="Arial" w:eastAsia="Arial" w:hAnsi="Arial" w:cs="Arial"/>
                <w:sz w:val="22"/>
                <w:szCs w:val="22"/>
              </w:rPr>
              <w:t>$</w:t>
            </w:r>
          </w:p>
        </w:tc>
      </w:tr>
    </w:tbl>
    <w:p w14:paraId="48C4FC0B" w14:textId="77777777" w:rsidR="00F8242F" w:rsidRDefault="007C4842" w:rsidP="00B92D05">
      <w:pPr>
        <w:pBdr>
          <w:top w:val="nil"/>
          <w:left w:val="nil"/>
          <w:bottom w:val="nil"/>
          <w:right w:val="nil"/>
          <w:between w:val="nil"/>
        </w:pBdr>
        <w:tabs>
          <w:tab w:val="right" w:pos="4320"/>
          <w:tab w:val="left" w:pos="4838"/>
          <w:tab w:val="left" w:pos="6451"/>
          <w:tab w:val="left" w:pos="8496"/>
          <w:tab w:val="left" w:pos="10872"/>
        </w:tabs>
        <w:ind w:right="-270"/>
        <w:rPr>
          <w:rFonts w:ascii="Arial" w:eastAsia="Arial" w:hAnsi="Arial" w:cs="Arial"/>
          <w:color w:val="000000"/>
          <w:sz w:val="22"/>
          <w:szCs w:val="22"/>
        </w:rPr>
      </w:pPr>
      <w:r>
        <w:rPr>
          <w:rFonts w:ascii="Arial" w:eastAsia="Arial" w:hAnsi="Arial" w:cs="Arial"/>
          <w:color w:val="000000"/>
          <w:sz w:val="22"/>
          <w:szCs w:val="22"/>
        </w:rPr>
        <w:tab/>
        <w:t>TOTALS</w:t>
      </w:r>
      <w:r>
        <w:rPr>
          <w:rFonts w:ascii="Arial" w:eastAsia="Arial" w:hAnsi="Arial" w:cs="Arial"/>
          <w:color w:val="000000"/>
          <w:sz w:val="22"/>
          <w:szCs w:val="22"/>
        </w:rPr>
        <w:tab/>
        <w:t>$</w:t>
      </w:r>
      <w:r w:rsidR="002E4701">
        <w:rPr>
          <w:rFonts w:ascii="Arial" w:eastAsia="Arial" w:hAnsi="Arial" w:cs="Arial"/>
          <w:color w:val="000000"/>
          <w:sz w:val="22"/>
          <w:szCs w:val="22"/>
        </w:rPr>
        <w:t>279,950.28</w:t>
      </w:r>
      <w:r w:rsidR="00B92D05">
        <w:rPr>
          <w:rFonts w:ascii="Arial" w:eastAsia="Arial" w:hAnsi="Arial" w:cs="Arial"/>
          <w:color w:val="000000"/>
          <w:sz w:val="22"/>
          <w:szCs w:val="22"/>
        </w:rPr>
        <w:tab/>
        <w:t>$0.00</w:t>
      </w:r>
      <w:r w:rsidR="00B92D05">
        <w:rPr>
          <w:rFonts w:ascii="Arial" w:eastAsia="Arial" w:hAnsi="Arial" w:cs="Arial"/>
          <w:color w:val="000000"/>
          <w:sz w:val="22"/>
          <w:szCs w:val="22"/>
        </w:rPr>
        <w:tab/>
        <w:t>$</w:t>
      </w:r>
      <w:r w:rsidR="0021666E">
        <w:rPr>
          <w:rFonts w:ascii="Arial" w:eastAsia="Arial" w:hAnsi="Arial" w:cs="Arial"/>
          <w:color w:val="000000"/>
          <w:sz w:val="22"/>
          <w:szCs w:val="22"/>
        </w:rPr>
        <w:t>26,055.96</w:t>
      </w:r>
      <w:r w:rsidR="004B5CB5">
        <w:rPr>
          <w:rFonts w:ascii="Arial" w:eastAsia="Arial" w:hAnsi="Arial" w:cs="Arial"/>
          <w:color w:val="000000"/>
          <w:sz w:val="22"/>
          <w:szCs w:val="22"/>
        </w:rPr>
        <w:tab/>
        <w:t>$</w:t>
      </w:r>
      <w:r w:rsidR="00B21EF5">
        <w:rPr>
          <w:rFonts w:ascii="Arial" w:eastAsia="Arial" w:hAnsi="Arial" w:cs="Arial"/>
          <w:color w:val="000000"/>
          <w:sz w:val="22"/>
          <w:szCs w:val="22"/>
        </w:rPr>
        <w:t>227,588.35</w:t>
      </w:r>
    </w:p>
    <w:p w14:paraId="4806088A" w14:textId="77777777" w:rsidR="00F8242F" w:rsidRDefault="00F34549">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$137,105.55</w:t>
      </w:r>
    </w:p>
    <w:p w14:paraId="2A82681B" w14:textId="77777777" w:rsidR="00F8242F" w:rsidRDefault="004B5CB5">
      <w:pPr>
        <w:rPr>
          <w:rFonts w:ascii="Arial" w:eastAsia="Arial" w:hAnsi="Arial" w:cs="Arial"/>
          <w:sz w:val="22"/>
          <w:szCs w:val="22"/>
        </w:rPr>
      </w:pPr>
      <w:r>
        <w:rPr>
          <w:rFonts w:ascii="Arial" w:eastAsia="Arial" w:hAnsi="Arial" w:cs="Arial"/>
          <w:sz w:val="22"/>
          <w:szCs w:val="22"/>
        </w:rPr>
        <w:t>In-Kind Contributions (Matching Funds)</w:t>
      </w:r>
    </w:p>
    <w:tbl>
      <w:tblPr>
        <w:tblStyle w:val="a3"/>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37"/>
        <w:gridCol w:w="1624"/>
        <w:gridCol w:w="2040"/>
        <w:gridCol w:w="2377"/>
        <w:gridCol w:w="2186"/>
      </w:tblGrid>
      <w:tr w:rsidR="00F8242F" w14:paraId="2B4626C7" w14:textId="77777777">
        <w:tc>
          <w:tcPr>
            <w:tcW w:w="1286" w:type="dxa"/>
          </w:tcPr>
          <w:p w14:paraId="67E0A2B5"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No.</w:t>
            </w:r>
          </w:p>
        </w:tc>
        <w:tc>
          <w:tcPr>
            <w:tcW w:w="3437" w:type="dxa"/>
          </w:tcPr>
          <w:p w14:paraId="2FCEDDDC" w14:textId="77777777" w:rsidR="00F8242F" w:rsidRDefault="004B5CB5">
            <w:pPr>
              <w:rPr>
                <w:rFonts w:ascii="Arial" w:eastAsia="Arial" w:hAnsi="Arial" w:cs="Arial"/>
                <w:sz w:val="22"/>
                <w:szCs w:val="22"/>
              </w:rPr>
            </w:pPr>
            <w:r>
              <w:rPr>
                <w:rFonts w:ascii="Arial" w:eastAsia="Arial" w:hAnsi="Arial" w:cs="Arial"/>
                <w:sz w:val="22"/>
                <w:szCs w:val="22"/>
              </w:rPr>
              <w:t>Description</w:t>
            </w:r>
          </w:p>
        </w:tc>
        <w:tc>
          <w:tcPr>
            <w:tcW w:w="1624" w:type="dxa"/>
          </w:tcPr>
          <w:p w14:paraId="2E220E2D" w14:textId="77777777" w:rsidR="00F8242F" w:rsidRDefault="004B5CB5">
            <w:pPr>
              <w:rPr>
                <w:rFonts w:ascii="Arial" w:eastAsia="Arial" w:hAnsi="Arial" w:cs="Arial"/>
                <w:sz w:val="22"/>
                <w:szCs w:val="22"/>
              </w:rPr>
            </w:pPr>
            <w:r>
              <w:rPr>
                <w:rFonts w:ascii="Arial" w:eastAsia="Arial" w:hAnsi="Arial" w:cs="Arial"/>
                <w:sz w:val="22"/>
                <w:szCs w:val="22"/>
              </w:rPr>
              <w:t>Original Contribution Amounts</w:t>
            </w:r>
          </w:p>
        </w:tc>
        <w:tc>
          <w:tcPr>
            <w:tcW w:w="2040" w:type="dxa"/>
          </w:tcPr>
          <w:p w14:paraId="6B86923C" w14:textId="77777777" w:rsidR="00F8242F" w:rsidRDefault="004B5CB5">
            <w:pPr>
              <w:rPr>
                <w:rFonts w:ascii="Arial" w:eastAsia="Arial" w:hAnsi="Arial" w:cs="Arial"/>
                <w:sz w:val="22"/>
                <w:szCs w:val="22"/>
              </w:rPr>
            </w:pPr>
            <w:r>
              <w:rPr>
                <w:rFonts w:ascii="Arial" w:eastAsia="Arial" w:hAnsi="Arial" w:cs="Arial"/>
                <w:sz w:val="22"/>
                <w:szCs w:val="22"/>
              </w:rPr>
              <w:t xml:space="preserve">Contribution Amounts from Preceding QSR </w:t>
            </w:r>
          </w:p>
        </w:tc>
        <w:tc>
          <w:tcPr>
            <w:tcW w:w="2377" w:type="dxa"/>
          </w:tcPr>
          <w:p w14:paraId="24A5095A" w14:textId="77777777" w:rsidR="00F8242F" w:rsidRDefault="004B5CB5">
            <w:pPr>
              <w:rPr>
                <w:rFonts w:ascii="Arial" w:eastAsia="Arial" w:hAnsi="Arial" w:cs="Arial"/>
                <w:sz w:val="22"/>
                <w:szCs w:val="22"/>
              </w:rPr>
            </w:pPr>
            <w:r>
              <w:rPr>
                <w:rFonts w:ascii="Arial" w:eastAsia="Arial" w:hAnsi="Arial" w:cs="Arial"/>
                <w:sz w:val="22"/>
                <w:szCs w:val="22"/>
              </w:rPr>
              <w:t>Contributions during this Quarterly Reporting Period</w:t>
            </w:r>
          </w:p>
        </w:tc>
        <w:tc>
          <w:tcPr>
            <w:tcW w:w="2186" w:type="dxa"/>
          </w:tcPr>
          <w:p w14:paraId="6A64776B" w14:textId="77777777" w:rsidR="00F8242F" w:rsidRDefault="004B5CB5">
            <w:pPr>
              <w:rPr>
                <w:rFonts w:ascii="Arial" w:eastAsia="Arial" w:hAnsi="Arial" w:cs="Arial"/>
                <w:sz w:val="22"/>
                <w:szCs w:val="22"/>
              </w:rPr>
            </w:pPr>
            <w:r>
              <w:rPr>
                <w:rFonts w:ascii="Arial" w:eastAsia="Arial" w:hAnsi="Arial" w:cs="Arial"/>
                <w:sz w:val="22"/>
                <w:szCs w:val="22"/>
              </w:rPr>
              <w:t>Current Contribution Amount</w:t>
            </w:r>
          </w:p>
        </w:tc>
      </w:tr>
      <w:tr w:rsidR="00F8242F" w14:paraId="0890D33D" w14:textId="77777777">
        <w:tc>
          <w:tcPr>
            <w:tcW w:w="1286" w:type="dxa"/>
          </w:tcPr>
          <w:p w14:paraId="3D4A7124" w14:textId="77777777" w:rsidR="00F8242F" w:rsidRDefault="004B5CB5">
            <w:pPr>
              <w:ind w:right="923"/>
              <w:rPr>
                <w:rFonts w:ascii="Arial" w:eastAsia="Arial" w:hAnsi="Arial" w:cs="Arial"/>
                <w:sz w:val="22"/>
                <w:szCs w:val="22"/>
              </w:rPr>
            </w:pPr>
            <w:r>
              <w:rPr>
                <w:rFonts w:ascii="Arial" w:eastAsia="Arial" w:hAnsi="Arial" w:cs="Arial"/>
                <w:sz w:val="22"/>
                <w:szCs w:val="22"/>
              </w:rPr>
              <w:t>A</w:t>
            </w:r>
          </w:p>
        </w:tc>
        <w:tc>
          <w:tcPr>
            <w:tcW w:w="3437" w:type="dxa"/>
          </w:tcPr>
          <w:p w14:paraId="6BE34B8A" w14:textId="77777777" w:rsidR="00F8242F" w:rsidRDefault="004B5CB5">
            <w:pPr>
              <w:rPr>
                <w:rFonts w:ascii="Arial" w:eastAsia="Arial" w:hAnsi="Arial" w:cs="Arial"/>
                <w:sz w:val="22"/>
                <w:szCs w:val="22"/>
              </w:rPr>
            </w:pPr>
            <w:r>
              <w:rPr>
                <w:rFonts w:ascii="Arial" w:eastAsia="Arial" w:hAnsi="Arial" w:cs="Arial"/>
                <w:sz w:val="22"/>
                <w:szCs w:val="22"/>
              </w:rPr>
              <w:t>Personnel Services</w:t>
            </w:r>
          </w:p>
        </w:tc>
        <w:tc>
          <w:tcPr>
            <w:tcW w:w="1624" w:type="dxa"/>
          </w:tcPr>
          <w:p w14:paraId="09D5E8B1" w14:textId="77777777" w:rsidR="00F8242F" w:rsidRDefault="004B5CB5">
            <w:pPr>
              <w:rPr>
                <w:rFonts w:ascii="Arial" w:eastAsia="Arial" w:hAnsi="Arial" w:cs="Arial"/>
                <w:sz w:val="22"/>
                <w:szCs w:val="22"/>
              </w:rPr>
            </w:pPr>
            <w:r>
              <w:rPr>
                <w:rFonts w:ascii="Arial" w:eastAsia="Arial" w:hAnsi="Arial" w:cs="Arial"/>
                <w:sz w:val="22"/>
                <w:szCs w:val="22"/>
              </w:rPr>
              <w:t>$94,461.44</w:t>
            </w:r>
          </w:p>
        </w:tc>
        <w:tc>
          <w:tcPr>
            <w:tcW w:w="2040" w:type="dxa"/>
          </w:tcPr>
          <w:p w14:paraId="6E4C9601" w14:textId="77777777" w:rsidR="00F8242F" w:rsidRDefault="004B5CB5" w:rsidP="00E25E50">
            <w:pPr>
              <w:rPr>
                <w:rFonts w:ascii="Arial" w:eastAsia="Arial" w:hAnsi="Arial" w:cs="Arial"/>
                <w:sz w:val="22"/>
                <w:szCs w:val="22"/>
              </w:rPr>
            </w:pPr>
            <w:r>
              <w:rPr>
                <w:rFonts w:ascii="Arial" w:eastAsia="Arial" w:hAnsi="Arial" w:cs="Arial"/>
                <w:sz w:val="22"/>
                <w:szCs w:val="22"/>
              </w:rPr>
              <w:t>$</w:t>
            </w:r>
            <w:r w:rsidR="00E25E50">
              <w:rPr>
                <w:rFonts w:ascii="Arial" w:eastAsia="Arial" w:hAnsi="Arial" w:cs="Arial"/>
                <w:sz w:val="22"/>
                <w:szCs w:val="22"/>
              </w:rPr>
              <w:t>15,831.60</w:t>
            </w:r>
          </w:p>
        </w:tc>
        <w:tc>
          <w:tcPr>
            <w:tcW w:w="2377" w:type="dxa"/>
          </w:tcPr>
          <w:p w14:paraId="0B239E0D" w14:textId="77777777" w:rsidR="00F8242F" w:rsidRDefault="004B5CB5" w:rsidP="00203626">
            <w:pPr>
              <w:rPr>
                <w:rFonts w:ascii="Arial" w:eastAsia="Arial" w:hAnsi="Arial" w:cs="Arial"/>
                <w:sz w:val="22"/>
                <w:szCs w:val="22"/>
              </w:rPr>
            </w:pPr>
            <w:r>
              <w:rPr>
                <w:rFonts w:ascii="Arial" w:eastAsia="Arial" w:hAnsi="Arial" w:cs="Arial"/>
                <w:sz w:val="22"/>
                <w:szCs w:val="22"/>
              </w:rPr>
              <w:t>$</w:t>
            </w:r>
            <w:r w:rsidR="00E25E50">
              <w:rPr>
                <w:rFonts w:ascii="Arial" w:eastAsia="Arial" w:hAnsi="Arial" w:cs="Arial"/>
                <w:sz w:val="22"/>
                <w:szCs w:val="22"/>
              </w:rPr>
              <w:t>15,831.60</w:t>
            </w:r>
          </w:p>
        </w:tc>
        <w:tc>
          <w:tcPr>
            <w:tcW w:w="2186" w:type="dxa"/>
          </w:tcPr>
          <w:p w14:paraId="70730B99"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56B0AA4B" w14:textId="77777777">
        <w:tc>
          <w:tcPr>
            <w:tcW w:w="1286" w:type="dxa"/>
          </w:tcPr>
          <w:p w14:paraId="370478F1" w14:textId="77777777" w:rsidR="00F8242F" w:rsidRDefault="004B5CB5">
            <w:pPr>
              <w:rPr>
                <w:rFonts w:ascii="Arial" w:eastAsia="Arial" w:hAnsi="Arial" w:cs="Arial"/>
                <w:sz w:val="22"/>
                <w:szCs w:val="22"/>
              </w:rPr>
            </w:pPr>
            <w:r>
              <w:rPr>
                <w:rFonts w:ascii="Arial" w:eastAsia="Arial" w:hAnsi="Arial" w:cs="Arial"/>
                <w:sz w:val="22"/>
                <w:szCs w:val="22"/>
              </w:rPr>
              <w:t>B.</w:t>
            </w:r>
          </w:p>
        </w:tc>
        <w:tc>
          <w:tcPr>
            <w:tcW w:w="3437" w:type="dxa"/>
          </w:tcPr>
          <w:p w14:paraId="41A08EB7" w14:textId="77777777" w:rsidR="00F8242F" w:rsidRDefault="004B5CB5">
            <w:pPr>
              <w:rPr>
                <w:rFonts w:ascii="Arial" w:eastAsia="Arial" w:hAnsi="Arial" w:cs="Arial"/>
                <w:sz w:val="22"/>
                <w:szCs w:val="22"/>
              </w:rPr>
            </w:pPr>
            <w:r>
              <w:rPr>
                <w:rFonts w:ascii="Arial" w:eastAsia="Arial" w:hAnsi="Arial" w:cs="Arial"/>
                <w:sz w:val="22"/>
                <w:szCs w:val="22"/>
              </w:rPr>
              <w:t>Travel</w:t>
            </w:r>
          </w:p>
        </w:tc>
        <w:tc>
          <w:tcPr>
            <w:tcW w:w="1624" w:type="dxa"/>
          </w:tcPr>
          <w:p w14:paraId="478FE22A"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75E43D5F"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501356BA"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10F30918"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47BDCDBF" w14:textId="77777777">
        <w:tc>
          <w:tcPr>
            <w:tcW w:w="1286" w:type="dxa"/>
          </w:tcPr>
          <w:p w14:paraId="5281F183" w14:textId="77777777" w:rsidR="00F8242F" w:rsidRDefault="004B5CB5">
            <w:pPr>
              <w:rPr>
                <w:rFonts w:ascii="Arial" w:eastAsia="Arial" w:hAnsi="Arial" w:cs="Arial"/>
                <w:sz w:val="22"/>
                <w:szCs w:val="22"/>
              </w:rPr>
            </w:pPr>
            <w:r>
              <w:rPr>
                <w:rFonts w:ascii="Arial" w:eastAsia="Arial" w:hAnsi="Arial" w:cs="Arial"/>
                <w:sz w:val="22"/>
                <w:szCs w:val="22"/>
              </w:rPr>
              <w:t>C.</w:t>
            </w:r>
          </w:p>
        </w:tc>
        <w:tc>
          <w:tcPr>
            <w:tcW w:w="3437" w:type="dxa"/>
          </w:tcPr>
          <w:p w14:paraId="5E1B0881" w14:textId="77777777" w:rsidR="00F8242F" w:rsidRDefault="004B5CB5">
            <w:pPr>
              <w:rPr>
                <w:rFonts w:ascii="Arial" w:eastAsia="Arial" w:hAnsi="Arial" w:cs="Arial"/>
                <w:sz w:val="22"/>
                <w:szCs w:val="22"/>
              </w:rPr>
            </w:pPr>
            <w:r>
              <w:rPr>
                <w:rFonts w:ascii="Arial" w:eastAsia="Arial" w:hAnsi="Arial" w:cs="Arial"/>
                <w:sz w:val="22"/>
                <w:szCs w:val="22"/>
              </w:rPr>
              <w:t>Operating Expenses</w:t>
            </w:r>
          </w:p>
        </w:tc>
        <w:tc>
          <w:tcPr>
            <w:tcW w:w="1624" w:type="dxa"/>
          </w:tcPr>
          <w:p w14:paraId="4E221581"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0C9FCB23"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6940A5F3"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702B49DE"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5F0FF985" w14:textId="77777777">
        <w:tc>
          <w:tcPr>
            <w:tcW w:w="1286" w:type="dxa"/>
          </w:tcPr>
          <w:p w14:paraId="578AFB37" w14:textId="77777777" w:rsidR="00F8242F" w:rsidRDefault="004B5CB5">
            <w:pPr>
              <w:rPr>
                <w:rFonts w:ascii="Arial" w:eastAsia="Arial" w:hAnsi="Arial" w:cs="Arial"/>
                <w:sz w:val="22"/>
                <w:szCs w:val="22"/>
              </w:rPr>
            </w:pPr>
            <w:r>
              <w:rPr>
                <w:rFonts w:ascii="Arial" w:eastAsia="Arial" w:hAnsi="Arial" w:cs="Arial"/>
                <w:sz w:val="22"/>
                <w:szCs w:val="22"/>
              </w:rPr>
              <w:t>D.</w:t>
            </w:r>
          </w:p>
        </w:tc>
        <w:tc>
          <w:tcPr>
            <w:tcW w:w="3437" w:type="dxa"/>
          </w:tcPr>
          <w:p w14:paraId="09D45D3A" w14:textId="77777777" w:rsidR="00F8242F" w:rsidRDefault="004B5CB5">
            <w:pPr>
              <w:rPr>
                <w:rFonts w:ascii="Arial" w:eastAsia="Arial" w:hAnsi="Arial" w:cs="Arial"/>
                <w:sz w:val="22"/>
                <w:szCs w:val="22"/>
              </w:rPr>
            </w:pPr>
            <w:r>
              <w:rPr>
                <w:rFonts w:ascii="Arial" w:eastAsia="Arial" w:hAnsi="Arial" w:cs="Arial"/>
                <w:sz w:val="22"/>
                <w:szCs w:val="22"/>
              </w:rPr>
              <w:t xml:space="preserve">Equipment </w:t>
            </w:r>
          </w:p>
        </w:tc>
        <w:tc>
          <w:tcPr>
            <w:tcW w:w="1624" w:type="dxa"/>
          </w:tcPr>
          <w:p w14:paraId="3309314B"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02B4DF12"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6FDE5A54"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403C297A"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12B37C4B" w14:textId="77777777">
        <w:tc>
          <w:tcPr>
            <w:tcW w:w="1286" w:type="dxa"/>
          </w:tcPr>
          <w:p w14:paraId="02E4591C" w14:textId="77777777" w:rsidR="00F8242F" w:rsidRDefault="004B5CB5">
            <w:pPr>
              <w:rPr>
                <w:rFonts w:ascii="Arial" w:eastAsia="Arial" w:hAnsi="Arial" w:cs="Arial"/>
                <w:sz w:val="22"/>
                <w:szCs w:val="22"/>
              </w:rPr>
            </w:pPr>
            <w:r>
              <w:rPr>
                <w:rFonts w:ascii="Arial" w:eastAsia="Arial" w:hAnsi="Arial" w:cs="Arial"/>
                <w:sz w:val="22"/>
                <w:szCs w:val="22"/>
              </w:rPr>
              <w:t>E.</w:t>
            </w:r>
          </w:p>
        </w:tc>
        <w:tc>
          <w:tcPr>
            <w:tcW w:w="3437" w:type="dxa"/>
          </w:tcPr>
          <w:p w14:paraId="0D3B28F8" w14:textId="77777777" w:rsidR="00F8242F" w:rsidRDefault="004B5CB5">
            <w:pPr>
              <w:rPr>
                <w:rFonts w:ascii="Arial" w:eastAsia="Arial" w:hAnsi="Arial" w:cs="Arial"/>
                <w:sz w:val="22"/>
                <w:szCs w:val="22"/>
              </w:rPr>
            </w:pPr>
            <w:r>
              <w:rPr>
                <w:rFonts w:ascii="Arial" w:eastAsia="Arial" w:hAnsi="Arial" w:cs="Arial"/>
                <w:sz w:val="22"/>
                <w:szCs w:val="22"/>
              </w:rPr>
              <w:t>Professional Services</w:t>
            </w:r>
          </w:p>
        </w:tc>
        <w:tc>
          <w:tcPr>
            <w:tcW w:w="1624" w:type="dxa"/>
          </w:tcPr>
          <w:p w14:paraId="319F6280"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4A92A002"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76113D4F"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0E69FA49"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3BBD099B" w14:textId="77777777">
        <w:tc>
          <w:tcPr>
            <w:tcW w:w="1286" w:type="dxa"/>
          </w:tcPr>
          <w:p w14:paraId="0AB3FE73" w14:textId="77777777" w:rsidR="00F8242F" w:rsidRDefault="004B5CB5">
            <w:pPr>
              <w:rPr>
                <w:rFonts w:ascii="Arial" w:eastAsia="Arial" w:hAnsi="Arial" w:cs="Arial"/>
                <w:sz w:val="22"/>
                <w:szCs w:val="22"/>
              </w:rPr>
            </w:pPr>
            <w:r>
              <w:rPr>
                <w:rFonts w:ascii="Arial" w:eastAsia="Arial" w:hAnsi="Arial" w:cs="Arial"/>
                <w:sz w:val="22"/>
                <w:szCs w:val="22"/>
              </w:rPr>
              <w:t>F.</w:t>
            </w:r>
          </w:p>
        </w:tc>
        <w:tc>
          <w:tcPr>
            <w:tcW w:w="3437" w:type="dxa"/>
          </w:tcPr>
          <w:p w14:paraId="363533E8" w14:textId="77777777" w:rsidR="00F8242F" w:rsidRDefault="004B5CB5">
            <w:pPr>
              <w:rPr>
                <w:rFonts w:ascii="Arial" w:eastAsia="Arial" w:hAnsi="Arial" w:cs="Arial"/>
                <w:sz w:val="22"/>
                <w:szCs w:val="22"/>
              </w:rPr>
            </w:pPr>
            <w:r>
              <w:rPr>
                <w:rFonts w:ascii="Arial" w:eastAsia="Arial" w:hAnsi="Arial" w:cs="Arial"/>
                <w:sz w:val="22"/>
                <w:szCs w:val="22"/>
              </w:rPr>
              <w:t>Construction Materials and Supplies</w:t>
            </w:r>
          </w:p>
        </w:tc>
        <w:tc>
          <w:tcPr>
            <w:tcW w:w="1624" w:type="dxa"/>
          </w:tcPr>
          <w:p w14:paraId="3215129D"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6D77E7E0"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2C076A39"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3382CB46"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5BB5F215" w14:textId="77777777">
        <w:tc>
          <w:tcPr>
            <w:tcW w:w="1286" w:type="dxa"/>
          </w:tcPr>
          <w:p w14:paraId="5E265C98" w14:textId="77777777" w:rsidR="00F8242F" w:rsidRDefault="004B5CB5">
            <w:pPr>
              <w:rPr>
                <w:rFonts w:ascii="Arial" w:eastAsia="Arial" w:hAnsi="Arial" w:cs="Arial"/>
                <w:sz w:val="22"/>
                <w:szCs w:val="22"/>
              </w:rPr>
            </w:pPr>
            <w:r>
              <w:rPr>
                <w:rFonts w:ascii="Arial" w:eastAsia="Arial" w:hAnsi="Arial" w:cs="Arial"/>
                <w:sz w:val="22"/>
                <w:szCs w:val="22"/>
              </w:rPr>
              <w:t>G.</w:t>
            </w:r>
          </w:p>
        </w:tc>
        <w:tc>
          <w:tcPr>
            <w:tcW w:w="3437" w:type="dxa"/>
          </w:tcPr>
          <w:p w14:paraId="00BB1288" w14:textId="77777777" w:rsidR="00F8242F" w:rsidRDefault="004B5CB5">
            <w:pPr>
              <w:rPr>
                <w:rFonts w:ascii="Arial" w:eastAsia="Arial" w:hAnsi="Arial" w:cs="Arial"/>
                <w:sz w:val="22"/>
                <w:szCs w:val="22"/>
              </w:rPr>
            </w:pPr>
            <w:r>
              <w:rPr>
                <w:rFonts w:ascii="Arial" w:eastAsia="Arial" w:hAnsi="Arial" w:cs="Arial"/>
                <w:sz w:val="22"/>
                <w:szCs w:val="22"/>
              </w:rPr>
              <w:t>Other Misc. Expenses</w:t>
            </w:r>
          </w:p>
        </w:tc>
        <w:tc>
          <w:tcPr>
            <w:tcW w:w="1624" w:type="dxa"/>
          </w:tcPr>
          <w:p w14:paraId="23C2A0AF"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7C9B12AB"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64281F32"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7241A724" w14:textId="77777777" w:rsidR="00F8242F" w:rsidRDefault="004B5CB5">
            <w:pPr>
              <w:rPr>
                <w:rFonts w:ascii="Arial" w:eastAsia="Arial" w:hAnsi="Arial" w:cs="Arial"/>
                <w:sz w:val="22"/>
                <w:szCs w:val="22"/>
              </w:rPr>
            </w:pPr>
            <w:r>
              <w:rPr>
                <w:rFonts w:ascii="Arial" w:eastAsia="Arial" w:hAnsi="Arial" w:cs="Arial"/>
                <w:sz w:val="22"/>
                <w:szCs w:val="22"/>
              </w:rPr>
              <w:t>$</w:t>
            </w:r>
          </w:p>
        </w:tc>
      </w:tr>
    </w:tbl>
    <w:p w14:paraId="6E14FFF2" w14:textId="77777777" w:rsidR="00F8242F" w:rsidRDefault="004B5CB5" w:rsidP="00203626">
      <w:pPr>
        <w:pBdr>
          <w:top w:val="nil"/>
          <w:left w:val="nil"/>
          <w:bottom w:val="nil"/>
          <w:right w:val="nil"/>
          <w:between w:val="nil"/>
        </w:pBdr>
        <w:tabs>
          <w:tab w:val="right" w:pos="4320"/>
          <w:tab w:val="left" w:pos="4838"/>
          <w:tab w:val="left" w:pos="6451"/>
          <w:tab w:val="left" w:pos="8370"/>
          <w:tab w:val="left" w:pos="10872"/>
        </w:tabs>
        <w:rPr>
          <w:rFonts w:ascii="Arial" w:eastAsia="Arial" w:hAnsi="Arial" w:cs="Arial"/>
          <w:color w:val="000000"/>
          <w:sz w:val="22"/>
          <w:szCs w:val="22"/>
        </w:rPr>
      </w:pPr>
      <w:r>
        <w:rPr>
          <w:rFonts w:ascii="Arial" w:eastAsia="Arial" w:hAnsi="Arial" w:cs="Arial"/>
          <w:color w:val="000000"/>
          <w:sz w:val="22"/>
          <w:szCs w:val="22"/>
        </w:rPr>
        <w:tab/>
        <w:t>TOTALS</w:t>
      </w:r>
      <w:r>
        <w:rPr>
          <w:rFonts w:ascii="Arial" w:eastAsia="Arial" w:hAnsi="Arial" w:cs="Arial"/>
          <w:color w:val="000000"/>
          <w:sz w:val="22"/>
          <w:szCs w:val="22"/>
        </w:rPr>
        <w:tab/>
        <w:t>$</w:t>
      </w:r>
      <w:r>
        <w:rPr>
          <w:rFonts w:ascii="Arial" w:eastAsia="Arial" w:hAnsi="Arial" w:cs="Arial"/>
          <w:sz w:val="22"/>
          <w:szCs w:val="22"/>
        </w:rPr>
        <w:t>94,461.44</w:t>
      </w:r>
      <w:r w:rsidR="00313A4B">
        <w:rPr>
          <w:rFonts w:ascii="Arial" w:eastAsia="Arial" w:hAnsi="Arial" w:cs="Arial"/>
          <w:color w:val="000000"/>
          <w:sz w:val="22"/>
          <w:szCs w:val="22"/>
        </w:rPr>
        <w:tab/>
        <w:t>$</w:t>
      </w:r>
      <w:r w:rsidR="00E25E50">
        <w:rPr>
          <w:rFonts w:ascii="Arial" w:eastAsia="Arial" w:hAnsi="Arial" w:cs="Arial"/>
          <w:sz w:val="22"/>
          <w:szCs w:val="22"/>
        </w:rPr>
        <w:t>15,831.60</w:t>
      </w:r>
      <w:r>
        <w:rPr>
          <w:rFonts w:ascii="Arial" w:eastAsia="Arial" w:hAnsi="Arial" w:cs="Arial"/>
          <w:color w:val="000000"/>
          <w:sz w:val="22"/>
          <w:szCs w:val="22"/>
        </w:rPr>
        <w:tab/>
      </w:r>
    </w:p>
    <w:p w14:paraId="36ABCB78" w14:textId="77777777" w:rsidR="00F8242F" w:rsidRPr="00E25E50" w:rsidRDefault="00E25E50">
      <w:pPr>
        <w:rPr>
          <w:rFonts w:ascii="Arial" w:eastAsia="Arial" w:hAnsi="Arial" w:cs="Arial"/>
          <w:sz w:val="22"/>
          <w:szCs w:val="22"/>
        </w:rPr>
      </w:pPr>
      <w:r w:rsidRPr="00E25E50">
        <w:rPr>
          <w:rFonts w:ascii="Arial" w:hAnsi="Arial" w:cs="Arial"/>
        </w:rPr>
        <w:t xml:space="preserve">                                                           </w:t>
      </w:r>
      <w:r w:rsidRPr="00E25E50">
        <w:rPr>
          <w:rFonts w:ascii="Arial" w:hAnsi="Arial" w:cs="Arial"/>
          <w:sz w:val="22"/>
          <w:szCs w:val="22"/>
        </w:rPr>
        <w:t>$34,047.80</w:t>
      </w:r>
      <w:r w:rsidR="004B5CB5" w:rsidRPr="00E25E50">
        <w:rPr>
          <w:rFonts w:ascii="Arial" w:hAnsi="Arial" w:cs="Arial"/>
          <w:sz w:val="22"/>
          <w:szCs w:val="22"/>
        </w:rPr>
        <w:br w:type="page"/>
      </w:r>
      <w:r w:rsidRPr="00E25E50">
        <w:rPr>
          <w:rFonts w:ascii="Arial" w:hAnsi="Arial" w:cs="Arial"/>
          <w:sz w:val="22"/>
          <w:szCs w:val="22"/>
        </w:rPr>
        <w:lastRenderedPageBreak/>
        <w:tab/>
      </w:r>
    </w:p>
    <w:p w14:paraId="77A98B70" w14:textId="77777777" w:rsidR="00F8242F" w:rsidRDefault="004B5CB5">
      <w:pPr>
        <w:pBdr>
          <w:top w:val="nil"/>
          <w:left w:val="nil"/>
          <w:bottom w:val="nil"/>
          <w:right w:val="nil"/>
          <w:between w:val="nil"/>
        </w:pBdr>
        <w:tabs>
          <w:tab w:val="center" w:pos="4680"/>
          <w:tab w:val="right" w:pos="9360"/>
        </w:tabs>
        <w:jc w:val="both"/>
        <w:rPr>
          <w:rFonts w:ascii="Arial" w:eastAsia="Arial" w:hAnsi="Arial" w:cs="Arial"/>
          <w:color w:val="000000"/>
        </w:rPr>
      </w:pPr>
      <w:r>
        <w:rPr>
          <w:rFonts w:ascii="Arial" w:eastAsia="Arial" w:hAnsi="Arial" w:cs="Arial"/>
          <w:color w:val="000000"/>
        </w:rPr>
        <w:t xml:space="preserve">In this </w:t>
      </w:r>
      <w:r>
        <w:rPr>
          <w:rFonts w:ascii="Arial" w:eastAsia="Arial" w:hAnsi="Arial" w:cs="Arial"/>
          <w:b/>
          <w:i/>
          <w:color w:val="000000"/>
        </w:rPr>
        <w:t>example</w:t>
      </w:r>
      <w:r>
        <w:rPr>
          <w:rFonts w:ascii="Arial" w:eastAsia="Arial" w:hAnsi="Arial" w:cs="Arial"/>
          <w:color w:val="000000"/>
        </w:rPr>
        <w:t>, the Contract’s overall project budget for Personnel Services is $10,000.00, with $15,000.00 in Match. The Travel Budget is $1,200.00 with $1,000.00 in Match. Due to space constraints, Categories C - G were not listed in this example but shall be included with official QSRs and reimbursement requests. In the first Quarterly Grant Expense Report, the CONTRACTOR requests a $500.00 reimbursement, and claims $200.00 in Match:</w:t>
      </w:r>
    </w:p>
    <w:p w14:paraId="3E574784" w14:textId="77777777" w:rsidR="00F8242F" w:rsidRDefault="00F8242F">
      <w:pPr>
        <w:pBdr>
          <w:top w:val="nil"/>
          <w:left w:val="nil"/>
          <w:bottom w:val="nil"/>
          <w:right w:val="nil"/>
          <w:between w:val="nil"/>
        </w:pBdr>
        <w:tabs>
          <w:tab w:val="center" w:pos="4680"/>
          <w:tab w:val="right" w:pos="9360"/>
        </w:tabs>
        <w:rPr>
          <w:rFonts w:ascii="Arial" w:eastAsia="Arial" w:hAnsi="Arial" w:cs="Arial"/>
          <w:color w:val="000000"/>
          <w:sz w:val="20"/>
          <w:szCs w:val="20"/>
        </w:rPr>
      </w:pPr>
    </w:p>
    <w:p w14:paraId="355F684C" w14:textId="77777777" w:rsidR="00F8242F" w:rsidRDefault="004B5CB5">
      <w:pPr>
        <w:rPr>
          <w:rFonts w:ascii="Arial" w:eastAsia="Arial" w:hAnsi="Arial" w:cs="Arial"/>
          <w:sz w:val="20"/>
          <w:szCs w:val="20"/>
        </w:rPr>
      </w:pPr>
      <w:r>
        <w:rPr>
          <w:rFonts w:ascii="Arial" w:eastAsia="Arial" w:hAnsi="Arial" w:cs="Arial"/>
          <w:sz w:val="20"/>
          <w:szCs w:val="20"/>
        </w:rPr>
        <w:t>Grant Funds</w:t>
      </w:r>
    </w:p>
    <w:tbl>
      <w:tblPr>
        <w:tblStyle w:val="a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49"/>
        <w:gridCol w:w="1617"/>
        <w:gridCol w:w="2030"/>
        <w:gridCol w:w="2382"/>
        <w:gridCol w:w="2186"/>
      </w:tblGrid>
      <w:tr w:rsidR="00F8242F" w14:paraId="7E2A37AB" w14:textId="77777777">
        <w:tc>
          <w:tcPr>
            <w:tcW w:w="1286" w:type="dxa"/>
          </w:tcPr>
          <w:p w14:paraId="2831012E"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9" w:type="dxa"/>
          </w:tcPr>
          <w:p w14:paraId="7B0705D1"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Description</w:t>
            </w:r>
          </w:p>
        </w:tc>
        <w:tc>
          <w:tcPr>
            <w:tcW w:w="1617" w:type="dxa"/>
          </w:tcPr>
          <w:p w14:paraId="57772766" w14:textId="77777777" w:rsidR="00F8242F" w:rsidRDefault="004B5CB5">
            <w:pPr>
              <w:rPr>
                <w:rFonts w:ascii="Arial" w:eastAsia="Arial" w:hAnsi="Arial" w:cs="Arial"/>
                <w:sz w:val="20"/>
                <w:szCs w:val="20"/>
              </w:rPr>
            </w:pPr>
            <w:r>
              <w:rPr>
                <w:rFonts w:ascii="Arial" w:eastAsia="Arial" w:hAnsi="Arial" w:cs="Arial"/>
                <w:sz w:val="20"/>
                <w:szCs w:val="20"/>
              </w:rPr>
              <w:t>Original Contract Amount</w:t>
            </w:r>
          </w:p>
        </w:tc>
        <w:tc>
          <w:tcPr>
            <w:tcW w:w="2030" w:type="dxa"/>
          </w:tcPr>
          <w:p w14:paraId="112F534B" w14:textId="77777777" w:rsidR="00F8242F" w:rsidRDefault="004B5CB5">
            <w:pPr>
              <w:rPr>
                <w:rFonts w:ascii="Arial" w:eastAsia="Arial" w:hAnsi="Arial" w:cs="Arial"/>
                <w:sz w:val="20"/>
                <w:szCs w:val="20"/>
              </w:rPr>
            </w:pPr>
            <w:r>
              <w:rPr>
                <w:rFonts w:ascii="Arial" w:eastAsia="Arial" w:hAnsi="Arial" w:cs="Arial"/>
                <w:sz w:val="20"/>
                <w:szCs w:val="20"/>
              </w:rPr>
              <w:t xml:space="preserve">Contract Amounts from Preceding QSR </w:t>
            </w:r>
          </w:p>
        </w:tc>
        <w:tc>
          <w:tcPr>
            <w:tcW w:w="2382" w:type="dxa"/>
          </w:tcPr>
          <w:p w14:paraId="5F9B128D" w14:textId="77777777" w:rsidR="00F8242F" w:rsidRDefault="004B5CB5">
            <w:pPr>
              <w:rPr>
                <w:rFonts w:ascii="Arial" w:eastAsia="Arial" w:hAnsi="Arial" w:cs="Arial"/>
                <w:sz w:val="20"/>
                <w:szCs w:val="20"/>
              </w:rPr>
            </w:pPr>
            <w:r>
              <w:rPr>
                <w:rFonts w:ascii="Arial" w:eastAsia="Arial" w:hAnsi="Arial" w:cs="Arial"/>
                <w:sz w:val="20"/>
                <w:szCs w:val="20"/>
              </w:rPr>
              <w:t>Expenditures during this Quarterly Reporting Period</w:t>
            </w:r>
          </w:p>
        </w:tc>
        <w:tc>
          <w:tcPr>
            <w:tcW w:w="2186" w:type="dxa"/>
          </w:tcPr>
          <w:p w14:paraId="5B238ECD" w14:textId="77777777" w:rsidR="00F8242F" w:rsidRDefault="004B5CB5">
            <w:pPr>
              <w:rPr>
                <w:rFonts w:ascii="Arial" w:eastAsia="Arial" w:hAnsi="Arial" w:cs="Arial"/>
                <w:sz w:val="20"/>
                <w:szCs w:val="20"/>
              </w:rPr>
            </w:pPr>
            <w:r>
              <w:rPr>
                <w:rFonts w:ascii="Arial" w:eastAsia="Arial" w:hAnsi="Arial" w:cs="Arial"/>
                <w:sz w:val="20"/>
                <w:szCs w:val="20"/>
              </w:rPr>
              <w:t xml:space="preserve">Current Contract Amount (Remaining Funds) </w:t>
            </w:r>
          </w:p>
        </w:tc>
      </w:tr>
      <w:tr w:rsidR="00F8242F" w14:paraId="18628885" w14:textId="77777777">
        <w:tc>
          <w:tcPr>
            <w:tcW w:w="1286" w:type="dxa"/>
          </w:tcPr>
          <w:p w14:paraId="34A69C39" w14:textId="77777777"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9" w:type="dxa"/>
          </w:tcPr>
          <w:p w14:paraId="76C40F58" w14:textId="77777777"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17" w:type="dxa"/>
          </w:tcPr>
          <w:p w14:paraId="5A8D9E99" w14:textId="77777777" w:rsidR="00F8242F" w:rsidRDefault="004B5CB5">
            <w:pPr>
              <w:rPr>
                <w:rFonts w:ascii="Arial" w:eastAsia="Arial" w:hAnsi="Arial" w:cs="Arial"/>
                <w:sz w:val="20"/>
                <w:szCs w:val="20"/>
              </w:rPr>
            </w:pPr>
            <w:r>
              <w:rPr>
                <w:rFonts w:ascii="Arial" w:eastAsia="Arial" w:hAnsi="Arial" w:cs="Arial"/>
                <w:sz w:val="20"/>
                <w:szCs w:val="20"/>
              </w:rPr>
              <w:t>$10,000.00</w:t>
            </w:r>
          </w:p>
        </w:tc>
        <w:tc>
          <w:tcPr>
            <w:tcW w:w="2030" w:type="dxa"/>
          </w:tcPr>
          <w:p w14:paraId="060A48B3"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382" w:type="dxa"/>
          </w:tcPr>
          <w:p w14:paraId="5393AAD5" w14:textId="77777777" w:rsidR="00F8242F" w:rsidRDefault="004B5CB5">
            <w:pPr>
              <w:rPr>
                <w:rFonts w:ascii="Arial" w:eastAsia="Arial" w:hAnsi="Arial" w:cs="Arial"/>
                <w:sz w:val="20"/>
                <w:szCs w:val="20"/>
              </w:rPr>
            </w:pPr>
            <w:r>
              <w:rPr>
                <w:rFonts w:ascii="Arial" w:eastAsia="Arial" w:hAnsi="Arial" w:cs="Arial"/>
                <w:sz w:val="20"/>
                <w:szCs w:val="20"/>
              </w:rPr>
              <w:t>$500.00</w:t>
            </w:r>
          </w:p>
        </w:tc>
        <w:tc>
          <w:tcPr>
            <w:tcW w:w="2186" w:type="dxa"/>
          </w:tcPr>
          <w:p w14:paraId="630D82DF" w14:textId="77777777" w:rsidR="00F8242F" w:rsidRDefault="004B5CB5">
            <w:pPr>
              <w:rPr>
                <w:rFonts w:ascii="Arial" w:eastAsia="Arial" w:hAnsi="Arial" w:cs="Arial"/>
                <w:sz w:val="20"/>
                <w:szCs w:val="20"/>
              </w:rPr>
            </w:pPr>
            <w:r>
              <w:rPr>
                <w:rFonts w:ascii="Arial" w:eastAsia="Arial" w:hAnsi="Arial" w:cs="Arial"/>
                <w:sz w:val="20"/>
                <w:szCs w:val="20"/>
              </w:rPr>
              <w:t>$9,500.00</w:t>
            </w:r>
          </w:p>
        </w:tc>
      </w:tr>
      <w:tr w:rsidR="00F8242F" w14:paraId="690FFE5E" w14:textId="77777777">
        <w:tc>
          <w:tcPr>
            <w:tcW w:w="1286" w:type="dxa"/>
          </w:tcPr>
          <w:p w14:paraId="171C1230" w14:textId="77777777"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9" w:type="dxa"/>
          </w:tcPr>
          <w:p w14:paraId="2AF273EF" w14:textId="77777777" w:rsidR="00F8242F" w:rsidRDefault="004B5CB5">
            <w:pPr>
              <w:rPr>
                <w:rFonts w:ascii="Arial" w:eastAsia="Arial" w:hAnsi="Arial" w:cs="Arial"/>
                <w:sz w:val="20"/>
                <w:szCs w:val="20"/>
              </w:rPr>
            </w:pPr>
            <w:r>
              <w:rPr>
                <w:rFonts w:ascii="Arial" w:eastAsia="Arial" w:hAnsi="Arial" w:cs="Arial"/>
                <w:sz w:val="20"/>
                <w:szCs w:val="20"/>
              </w:rPr>
              <w:t>Travel</w:t>
            </w:r>
          </w:p>
        </w:tc>
        <w:tc>
          <w:tcPr>
            <w:tcW w:w="1617" w:type="dxa"/>
          </w:tcPr>
          <w:p w14:paraId="32567004" w14:textId="77777777" w:rsidR="00F8242F" w:rsidRDefault="004B5CB5">
            <w:pPr>
              <w:rPr>
                <w:rFonts w:ascii="Arial" w:eastAsia="Arial" w:hAnsi="Arial" w:cs="Arial"/>
                <w:sz w:val="20"/>
                <w:szCs w:val="20"/>
              </w:rPr>
            </w:pPr>
            <w:r>
              <w:rPr>
                <w:rFonts w:ascii="Arial" w:eastAsia="Arial" w:hAnsi="Arial" w:cs="Arial"/>
                <w:sz w:val="20"/>
                <w:szCs w:val="20"/>
              </w:rPr>
              <w:t>$1,200.00</w:t>
            </w:r>
          </w:p>
        </w:tc>
        <w:tc>
          <w:tcPr>
            <w:tcW w:w="2030" w:type="dxa"/>
          </w:tcPr>
          <w:p w14:paraId="39141B47"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382" w:type="dxa"/>
          </w:tcPr>
          <w:p w14:paraId="536733C1"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14:paraId="39395F76" w14:textId="77777777" w:rsidR="00F8242F" w:rsidRDefault="004B5CB5">
            <w:pPr>
              <w:rPr>
                <w:rFonts w:ascii="Arial" w:eastAsia="Arial" w:hAnsi="Arial" w:cs="Arial"/>
                <w:sz w:val="20"/>
                <w:szCs w:val="20"/>
              </w:rPr>
            </w:pPr>
            <w:r>
              <w:rPr>
                <w:rFonts w:ascii="Arial" w:eastAsia="Arial" w:hAnsi="Arial" w:cs="Arial"/>
                <w:sz w:val="20"/>
                <w:szCs w:val="20"/>
              </w:rPr>
              <w:t>$1,200.00</w:t>
            </w:r>
          </w:p>
        </w:tc>
      </w:tr>
    </w:tbl>
    <w:p w14:paraId="259E4773" w14:textId="77777777"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$11,200.00</w:t>
      </w:r>
      <w:r>
        <w:rPr>
          <w:rFonts w:ascii="Arial" w:eastAsia="Arial" w:hAnsi="Arial" w:cs="Arial"/>
          <w:color w:val="000000"/>
          <w:sz w:val="20"/>
          <w:szCs w:val="20"/>
        </w:rPr>
        <w:tab/>
        <w:t>$0.00</w:t>
      </w:r>
      <w:r>
        <w:rPr>
          <w:rFonts w:ascii="Arial" w:eastAsia="Arial" w:hAnsi="Arial" w:cs="Arial"/>
          <w:color w:val="000000"/>
          <w:sz w:val="20"/>
          <w:szCs w:val="20"/>
        </w:rPr>
        <w:tab/>
        <w:t>$500.00</w:t>
      </w:r>
      <w:r>
        <w:rPr>
          <w:rFonts w:ascii="Arial" w:eastAsia="Arial" w:hAnsi="Arial" w:cs="Arial"/>
          <w:color w:val="000000"/>
          <w:sz w:val="20"/>
          <w:szCs w:val="20"/>
        </w:rPr>
        <w:tab/>
        <w:t>$10,700.00</w:t>
      </w:r>
    </w:p>
    <w:p w14:paraId="4427BE73" w14:textId="77777777" w:rsidR="00F8242F" w:rsidRDefault="004B5CB5">
      <w:pPr>
        <w:rPr>
          <w:rFonts w:ascii="Arial" w:eastAsia="Arial" w:hAnsi="Arial" w:cs="Arial"/>
          <w:sz w:val="20"/>
          <w:szCs w:val="20"/>
        </w:rPr>
      </w:pPr>
      <w:r>
        <w:rPr>
          <w:rFonts w:ascii="Arial" w:eastAsia="Arial" w:hAnsi="Arial" w:cs="Arial"/>
          <w:sz w:val="20"/>
          <w:szCs w:val="20"/>
        </w:rPr>
        <w:t>In-Kind Contributions (Matching Funds)</w:t>
      </w:r>
    </w:p>
    <w:tbl>
      <w:tblPr>
        <w:tblStyle w:val="a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40"/>
        <w:gridCol w:w="1621"/>
        <w:gridCol w:w="2040"/>
        <w:gridCol w:w="2378"/>
        <w:gridCol w:w="2186"/>
      </w:tblGrid>
      <w:tr w:rsidR="00F8242F" w14:paraId="16E0C153" w14:textId="77777777">
        <w:tc>
          <w:tcPr>
            <w:tcW w:w="1285" w:type="dxa"/>
          </w:tcPr>
          <w:p w14:paraId="43C21A0B"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0" w:type="dxa"/>
          </w:tcPr>
          <w:p w14:paraId="086DF0CA" w14:textId="77777777" w:rsidR="00F8242F" w:rsidRDefault="004B5CB5">
            <w:pPr>
              <w:rPr>
                <w:rFonts w:ascii="Arial" w:eastAsia="Arial" w:hAnsi="Arial" w:cs="Arial"/>
                <w:sz w:val="20"/>
                <w:szCs w:val="20"/>
              </w:rPr>
            </w:pPr>
            <w:r>
              <w:rPr>
                <w:rFonts w:ascii="Arial" w:eastAsia="Arial" w:hAnsi="Arial" w:cs="Arial"/>
                <w:sz w:val="20"/>
                <w:szCs w:val="20"/>
              </w:rPr>
              <w:t>Description</w:t>
            </w:r>
          </w:p>
        </w:tc>
        <w:tc>
          <w:tcPr>
            <w:tcW w:w="1621" w:type="dxa"/>
          </w:tcPr>
          <w:p w14:paraId="7CBB3239" w14:textId="77777777" w:rsidR="00F8242F" w:rsidRDefault="004B5CB5">
            <w:pPr>
              <w:rPr>
                <w:rFonts w:ascii="Arial" w:eastAsia="Arial" w:hAnsi="Arial" w:cs="Arial"/>
                <w:sz w:val="20"/>
                <w:szCs w:val="20"/>
              </w:rPr>
            </w:pPr>
            <w:r>
              <w:rPr>
                <w:rFonts w:ascii="Arial" w:eastAsia="Arial" w:hAnsi="Arial" w:cs="Arial"/>
                <w:sz w:val="20"/>
                <w:szCs w:val="20"/>
              </w:rPr>
              <w:t>Original Contribution Amounts</w:t>
            </w:r>
          </w:p>
        </w:tc>
        <w:tc>
          <w:tcPr>
            <w:tcW w:w="2040" w:type="dxa"/>
          </w:tcPr>
          <w:p w14:paraId="3482A16E" w14:textId="77777777" w:rsidR="00F8242F" w:rsidRDefault="004B5CB5">
            <w:pPr>
              <w:rPr>
                <w:rFonts w:ascii="Arial" w:eastAsia="Arial" w:hAnsi="Arial" w:cs="Arial"/>
                <w:sz w:val="20"/>
                <w:szCs w:val="20"/>
              </w:rPr>
            </w:pPr>
            <w:r>
              <w:rPr>
                <w:rFonts w:ascii="Arial" w:eastAsia="Arial" w:hAnsi="Arial" w:cs="Arial"/>
                <w:sz w:val="20"/>
                <w:szCs w:val="20"/>
              </w:rPr>
              <w:t xml:space="preserve">Contribution Amounts from Preceding QSR </w:t>
            </w:r>
          </w:p>
        </w:tc>
        <w:tc>
          <w:tcPr>
            <w:tcW w:w="2378" w:type="dxa"/>
          </w:tcPr>
          <w:p w14:paraId="1277C205" w14:textId="77777777" w:rsidR="00F8242F" w:rsidRDefault="004B5CB5">
            <w:pPr>
              <w:rPr>
                <w:rFonts w:ascii="Arial" w:eastAsia="Arial" w:hAnsi="Arial" w:cs="Arial"/>
                <w:sz w:val="20"/>
                <w:szCs w:val="20"/>
              </w:rPr>
            </w:pPr>
            <w:r>
              <w:rPr>
                <w:rFonts w:ascii="Arial" w:eastAsia="Arial" w:hAnsi="Arial" w:cs="Arial"/>
                <w:sz w:val="20"/>
                <w:szCs w:val="20"/>
              </w:rPr>
              <w:t>Contributions during this Quarterly Reporting Period</w:t>
            </w:r>
          </w:p>
        </w:tc>
        <w:tc>
          <w:tcPr>
            <w:tcW w:w="2186" w:type="dxa"/>
          </w:tcPr>
          <w:p w14:paraId="175AF11E" w14:textId="77777777" w:rsidR="00F8242F" w:rsidRDefault="004B5CB5">
            <w:pPr>
              <w:rPr>
                <w:rFonts w:ascii="Arial" w:eastAsia="Arial" w:hAnsi="Arial" w:cs="Arial"/>
                <w:sz w:val="20"/>
                <w:szCs w:val="20"/>
              </w:rPr>
            </w:pPr>
            <w:r>
              <w:rPr>
                <w:rFonts w:ascii="Arial" w:eastAsia="Arial" w:hAnsi="Arial" w:cs="Arial"/>
                <w:sz w:val="20"/>
                <w:szCs w:val="20"/>
              </w:rPr>
              <w:t>Current Contribution Amount</w:t>
            </w:r>
          </w:p>
        </w:tc>
      </w:tr>
      <w:tr w:rsidR="00F8242F" w14:paraId="334C912D" w14:textId="77777777">
        <w:tc>
          <w:tcPr>
            <w:tcW w:w="1285" w:type="dxa"/>
          </w:tcPr>
          <w:p w14:paraId="4765542F" w14:textId="77777777"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0" w:type="dxa"/>
          </w:tcPr>
          <w:p w14:paraId="155B7069" w14:textId="77777777"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21" w:type="dxa"/>
          </w:tcPr>
          <w:p w14:paraId="6FF41DBF" w14:textId="77777777" w:rsidR="00F8242F" w:rsidRDefault="004B5CB5">
            <w:pPr>
              <w:rPr>
                <w:rFonts w:ascii="Arial" w:eastAsia="Arial" w:hAnsi="Arial" w:cs="Arial"/>
                <w:sz w:val="20"/>
                <w:szCs w:val="20"/>
              </w:rPr>
            </w:pPr>
            <w:r>
              <w:rPr>
                <w:rFonts w:ascii="Arial" w:eastAsia="Arial" w:hAnsi="Arial" w:cs="Arial"/>
                <w:sz w:val="20"/>
                <w:szCs w:val="20"/>
              </w:rPr>
              <w:t>$15,000.00</w:t>
            </w:r>
          </w:p>
        </w:tc>
        <w:tc>
          <w:tcPr>
            <w:tcW w:w="2040" w:type="dxa"/>
          </w:tcPr>
          <w:p w14:paraId="03260BAC"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378" w:type="dxa"/>
          </w:tcPr>
          <w:p w14:paraId="659A6C85" w14:textId="77777777" w:rsidR="00F8242F" w:rsidRDefault="004B5CB5">
            <w:pPr>
              <w:rPr>
                <w:rFonts w:ascii="Arial" w:eastAsia="Arial" w:hAnsi="Arial" w:cs="Arial"/>
                <w:sz w:val="20"/>
                <w:szCs w:val="20"/>
              </w:rPr>
            </w:pPr>
            <w:r>
              <w:rPr>
                <w:rFonts w:ascii="Arial" w:eastAsia="Arial" w:hAnsi="Arial" w:cs="Arial"/>
                <w:sz w:val="20"/>
                <w:szCs w:val="20"/>
              </w:rPr>
              <w:t>$200.00</w:t>
            </w:r>
          </w:p>
        </w:tc>
        <w:tc>
          <w:tcPr>
            <w:tcW w:w="2186" w:type="dxa"/>
          </w:tcPr>
          <w:p w14:paraId="70421C82" w14:textId="77777777" w:rsidR="00F8242F" w:rsidRDefault="004B5CB5">
            <w:pPr>
              <w:rPr>
                <w:rFonts w:ascii="Arial" w:eastAsia="Arial" w:hAnsi="Arial" w:cs="Arial"/>
                <w:sz w:val="20"/>
                <w:szCs w:val="20"/>
              </w:rPr>
            </w:pPr>
            <w:r>
              <w:rPr>
                <w:rFonts w:ascii="Arial" w:eastAsia="Arial" w:hAnsi="Arial" w:cs="Arial"/>
                <w:sz w:val="20"/>
                <w:szCs w:val="20"/>
              </w:rPr>
              <w:t>$14,800.00</w:t>
            </w:r>
          </w:p>
        </w:tc>
      </w:tr>
      <w:tr w:rsidR="00F8242F" w14:paraId="6CDEBDB9" w14:textId="77777777">
        <w:tc>
          <w:tcPr>
            <w:tcW w:w="1285" w:type="dxa"/>
          </w:tcPr>
          <w:p w14:paraId="1B6A3F32" w14:textId="77777777"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0" w:type="dxa"/>
          </w:tcPr>
          <w:p w14:paraId="56071E74" w14:textId="77777777" w:rsidR="00F8242F" w:rsidRDefault="004B5CB5">
            <w:pPr>
              <w:rPr>
                <w:rFonts w:ascii="Arial" w:eastAsia="Arial" w:hAnsi="Arial" w:cs="Arial"/>
                <w:sz w:val="20"/>
                <w:szCs w:val="20"/>
              </w:rPr>
            </w:pPr>
            <w:r>
              <w:rPr>
                <w:rFonts w:ascii="Arial" w:eastAsia="Arial" w:hAnsi="Arial" w:cs="Arial"/>
                <w:sz w:val="20"/>
                <w:szCs w:val="20"/>
              </w:rPr>
              <w:t>Travel</w:t>
            </w:r>
          </w:p>
        </w:tc>
        <w:tc>
          <w:tcPr>
            <w:tcW w:w="1621" w:type="dxa"/>
          </w:tcPr>
          <w:p w14:paraId="6A28384E" w14:textId="77777777" w:rsidR="00F8242F" w:rsidRDefault="004B5CB5">
            <w:pPr>
              <w:rPr>
                <w:rFonts w:ascii="Arial" w:eastAsia="Arial" w:hAnsi="Arial" w:cs="Arial"/>
                <w:sz w:val="20"/>
                <w:szCs w:val="20"/>
              </w:rPr>
            </w:pPr>
            <w:r>
              <w:rPr>
                <w:rFonts w:ascii="Arial" w:eastAsia="Arial" w:hAnsi="Arial" w:cs="Arial"/>
                <w:sz w:val="20"/>
                <w:szCs w:val="20"/>
              </w:rPr>
              <w:t>$1,000.00</w:t>
            </w:r>
          </w:p>
        </w:tc>
        <w:tc>
          <w:tcPr>
            <w:tcW w:w="2040" w:type="dxa"/>
          </w:tcPr>
          <w:p w14:paraId="24050551"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378" w:type="dxa"/>
          </w:tcPr>
          <w:p w14:paraId="6FA9CD5D"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14:paraId="603859ED" w14:textId="77777777" w:rsidR="00F8242F" w:rsidRDefault="004B5CB5">
            <w:pPr>
              <w:rPr>
                <w:rFonts w:ascii="Arial" w:eastAsia="Arial" w:hAnsi="Arial" w:cs="Arial"/>
                <w:sz w:val="20"/>
                <w:szCs w:val="20"/>
              </w:rPr>
            </w:pPr>
            <w:r>
              <w:rPr>
                <w:rFonts w:ascii="Arial" w:eastAsia="Arial" w:hAnsi="Arial" w:cs="Arial"/>
                <w:sz w:val="20"/>
                <w:szCs w:val="20"/>
              </w:rPr>
              <w:t>$1,000.00</w:t>
            </w:r>
          </w:p>
        </w:tc>
      </w:tr>
    </w:tbl>
    <w:p w14:paraId="3821603D" w14:textId="77777777"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$16,000.00</w:t>
      </w:r>
      <w:r>
        <w:rPr>
          <w:rFonts w:ascii="Arial" w:eastAsia="Arial" w:hAnsi="Arial" w:cs="Arial"/>
          <w:color w:val="000000"/>
          <w:sz w:val="20"/>
          <w:szCs w:val="20"/>
        </w:rPr>
        <w:tab/>
        <w:t>$0.00</w:t>
      </w:r>
      <w:r>
        <w:rPr>
          <w:rFonts w:ascii="Arial" w:eastAsia="Arial" w:hAnsi="Arial" w:cs="Arial"/>
          <w:color w:val="000000"/>
          <w:sz w:val="20"/>
          <w:szCs w:val="20"/>
        </w:rPr>
        <w:tab/>
        <w:t>$200.00</w:t>
      </w:r>
      <w:r>
        <w:rPr>
          <w:rFonts w:ascii="Arial" w:eastAsia="Arial" w:hAnsi="Arial" w:cs="Arial"/>
          <w:color w:val="000000"/>
          <w:sz w:val="20"/>
          <w:szCs w:val="20"/>
        </w:rPr>
        <w:tab/>
        <w:t>$15,800.00</w:t>
      </w:r>
    </w:p>
    <w:p w14:paraId="7375CBB7" w14:textId="77777777" w:rsidR="00F8242F" w:rsidRDefault="00F8242F">
      <w:pPr>
        <w:pBdr>
          <w:top w:val="nil"/>
          <w:left w:val="nil"/>
          <w:bottom w:val="nil"/>
          <w:right w:val="nil"/>
          <w:between w:val="nil"/>
        </w:pBdr>
        <w:tabs>
          <w:tab w:val="center" w:pos="4680"/>
          <w:tab w:val="right" w:pos="9360"/>
        </w:tabs>
        <w:jc w:val="center"/>
        <w:rPr>
          <w:rFonts w:ascii="Arial" w:eastAsia="Arial" w:hAnsi="Arial" w:cs="Arial"/>
          <w:color w:val="000000"/>
          <w:sz w:val="20"/>
          <w:szCs w:val="20"/>
        </w:rPr>
      </w:pPr>
    </w:p>
    <w:p w14:paraId="0915173B" w14:textId="77777777" w:rsidR="00F8242F" w:rsidRDefault="004B5CB5">
      <w:pPr>
        <w:pBdr>
          <w:top w:val="nil"/>
          <w:left w:val="nil"/>
          <w:bottom w:val="nil"/>
          <w:right w:val="nil"/>
          <w:between w:val="nil"/>
        </w:pBdr>
        <w:tabs>
          <w:tab w:val="center" w:pos="4680"/>
          <w:tab w:val="right" w:pos="9360"/>
        </w:tabs>
        <w:jc w:val="both"/>
        <w:rPr>
          <w:rFonts w:ascii="Arial" w:eastAsia="Arial" w:hAnsi="Arial" w:cs="Arial"/>
          <w:color w:val="000000"/>
        </w:rPr>
      </w:pPr>
      <w:r>
        <w:rPr>
          <w:rFonts w:ascii="Arial" w:eastAsia="Arial" w:hAnsi="Arial" w:cs="Arial"/>
          <w:color w:val="000000"/>
        </w:rPr>
        <w:t>With QSR #2, the CONTRACTOR requests a $1,500.00 reimbursement and claims $500.00 in Match for Personnel, and $200.00 in Match for Travel (Note that the “Original Contract Amount” Column never changes, and the “Contract Amounts from Preceding QSR” Column in QSR #2 is identical to the “Current Contract Amounts” Column in QSR #1):</w:t>
      </w:r>
    </w:p>
    <w:p w14:paraId="0928EDB5" w14:textId="77777777" w:rsidR="00F8242F" w:rsidRDefault="00F8242F">
      <w:pPr>
        <w:pBdr>
          <w:top w:val="nil"/>
          <w:left w:val="nil"/>
          <w:bottom w:val="nil"/>
          <w:right w:val="nil"/>
          <w:between w:val="nil"/>
        </w:pBdr>
        <w:tabs>
          <w:tab w:val="center" w:pos="4680"/>
          <w:tab w:val="right" w:pos="9360"/>
        </w:tabs>
        <w:rPr>
          <w:rFonts w:ascii="Arial" w:eastAsia="Arial" w:hAnsi="Arial" w:cs="Arial"/>
          <w:color w:val="000000"/>
          <w:sz w:val="20"/>
          <w:szCs w:val="20"/>
        </w:rPr>
      </w:pPr>
    </w:p>
    <w:p w14:paraId="0233DFDF" w14:textId="77777777" w:rsidR="00F8242F" w:rsidRDefault="004B5CB5">
      <w:pPr>
        <w:rPr>
          <w:rFonts w:ascii="Arial" w:eastAsia="Arial" w:hAnsi="Arial" w:cs="Arial"/>
          <w:sz w:val="20"/>
          <w:szCs w:val="20"/>
        </w:rPr>
      </w:pPr>
      <w:r>
        <w:rPr>
          <w:rFonts w:ascii="Arial" w:eastAsia="Arial" w:hAnsi="Arial" w:cs="Arial"/>
          <w:sz w:val="20"/>
          <w:szCs w:val="20"/>
        </w:rPr>
        <w:t>Grant Funds</w:t>
      </w:r>
    </w:p>
    <w:tbl>
      <w:tblPr>
        <w:tblStyle w:val="a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49"/>
        <w:gridCol w:w="1617"/>
        <w:gridCol w:w="2030"/>
        <w:gridCol w:w="2382"/>
        <w:gridCol w:w="2186"/>
      </w:tblGrid>
      <w:tr w:rsidR="00F8242F" w14:paraId="30609537" w14:textId="77777777">
        <w:tc>
          <w:tcPr>
            <w:tcW w:w="1286" w:type="dxa"/>
          </w:tcPr>
          <w:p w14:paraId="1B201A72"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9" w:type="dxa"/>
          </w:tcPr>
          <w:p w14:paraId="39A3563E"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Description</w:t>
            </w:r>
          </w:p>
        </w:tc>
        <w:tc>
          <w:tcPr>
            <w:tcW w:w="1617" w:type="dxa"/>
          </w:tcPr>
          <w:p w14:paraId="4A30564C" w14:textId="77777777" w:rsidR="00F8242F" w:rsidRDefault="004B5CB5">
            <w:pPr>
              <w:rPr>
                <w:rFonts w:ascii="Arial" w:eastAsia="Arial" w:hAnsi="Arial" w:cs="Arial"/>
                <w:sz w:val="20"/>
                <w:szCs w:val="20"/>
              </w:rPr>
            </w:pPr>
            <w:r>
              <w:rPr>
                <w:rFonts w:ascii="Arial" w:eastAsia="Arial" w:hAnsi="Arial" w:cs="Arial"/>
                <w:sz w:val="20"/>
                <w:szCs w:val="20"/>
              </w:rPr>
              <w:t>Original Contract Amount</w:t>
            </w:r>
          </w:p>
        </w:tc>
        <w:tc>
          <w:tcPr>
            <w:tcW w:w="2030" w:type="dxa"/>
          </w:tcPr>
          <w:p w14:paraId="3B6B9047" w14:textId="77777777" w:rsidR="00F8242F" w:rsidRDefault="004B5CB5">
            <w:pPr>
              <w:rPr>
                <w:rFonts w:ascii="Arial" w:eastAsia="Arial" w:hAnsi="Arial" w:cs="Arial"/>
                <w:sz w:val="20"/>
                <w:szCs w:val="20"/>
              </w:rPr>
            </w:pPr>
            <w:r>
              <w:rPr>
                <w:rFonts w:ascii="Arial" w:eastAsia="Arial" w:hAnsi="Arial" w:cs="Arial"/>
                <w:sz w:val="20"/>
                <w:szCs w:val="20"/>
              </w:rPr>
              <w:t xml:space="preserve">Contract Amounts from Preceding QSR </w:t>
            </w:r>
          </w:p>
        </w:tc>
        <w:tc>
          <w:tcPr>
            <w:tcW w:w="2382" w:type="dxa"/>
          </w:tcPr>
          <w:p w14:paraId="288AD880" w14:textId="77777777" w:rsidR="00F8242F" w:rsidRDefault="004B5CB5">
            <w:pPr>
              <w:rPr>
                <w:rFonts w:ascii="Arial" w:eastAsia="Arial" w:hAnsi="Arial" w:cs="Arial"/>
                <w:sz w:val="20"/>
                <w:szCs w:val="20"/>
              </w:rPr>
            </w:pPr>
            <w:r>
              <w:rPr>
                <w:rFonts w:ascii="Arial" w:eastAsia="Arial" w:hAnsi="Arial" w:cs="Arial"/>
                <w:sz w:val="20"/>
                <w:szCs w:val="20"/>
              </w:rPr>
              <w:t>Expenditures during this Quarterly Reporting Period</w:t>
            </w:r>
          </w:p>
        </w:tc>
        <w:tc>
          <w:tcPr>
            <w:tcW w:w="2186" w:type="dxa"/>
          </w:tcPr>
          <w:p w14:paraId="71A05EC5" w14:textId="77777777" w:rsidR="00F8242F" w:rsidRDefault="004B5CB5">
            <w:pPr>
              <w:rPr>
                <w:rFonts w:ascii="Arial" w:eastAsia="Arial" w:hAnsi="Arial" w:cs="Arial"/>
                <w:sz w:val="20"/>
                <w:szCs w:val="20"/>
              </w:rPr>
            </w:pPr>
            <w:r>
              <w:rPr>
                <w:rFonts w:ascii="Arial" w:eastAsia="Arial" w:hAnsi="Arial" w:cs="Arial"/>
                <w:sz w:val="20"/>
                <w:szCs w:val="20"/>
              </w:rPr>
              <w:t xml:space="preserve">Current Contract Amount (Remaining Funds) </w:t>
            </w:r>
          </w:p>
        </w:tc>
      </w:tr>
      <w:tr w:rsidR="00F8242F" w14:paraId="4B1B3E05" w14:textId="77777777">
        <w:tc>
          <w:tcPr>
            <w:tcW w:w="1286" w:type="dxa"/>
          </w:tcPr>
          <w:p w14:paraId="04493D52" w14:textId="77777777"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9" w:type="dxa"/>
          </w:tcPr>
          <w:p w14:paraId="08C21A34" w14:textId="77777777"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17" w:type="dxa"/>
          </w:tcPr>
          <w:p w14:paraId="19740533" w14:textId="77777777" w:rsidR="00F8242F" w:rsidRDefault="004B5CB5">
            <w:pPr>
              <w:rPr>
                <w:rFonts w:ascii="Arial" w:eastAsia="Arial" w:hAnsi="Arial" w:cs="Arial"/>
                <w:sz w:val="20"/>
                <w:szCs w:val="20"/>
              </w:rPr>
            </w:pPr>
            <w:r>
              <w:rPr>
                <w:rFonts w:ascii="Arial" w:eastAsia="Arial" w:hAnsi="Arial" w:cs="Arial"/>
                <w:sz w:val="20"/>
                <w:szCs w:val="20"/>
              </w:rPr>
              <w:t>$10,000.00</w:t>
            </w:r>
          </w:p>
        </w:tc>
        <w:tc>
          <w:tcPr>
            <w:tcW w:w="2030" w:type="dxa"/>
          </w:tcPr>
          <w:p w14:paraId="12F833DF" w14:textId="77777777" w:rsidR="00F8242F" w:rsidRDefault="004B5CB5">
            <w:pPr>
              <w:rPr>
                <w:rFonts w:ascii="Arial" w:eastAsia="Arial" w:hAnsi="Arial" w:cs="Arial"/>
                <w:sz w:val="20"/>
                <w:szCs w:val="20"/>
              </w:rPr>
            </w:pPr>
            <w:r>
              <w:rPr>
                <w:rFonts w:ascii="Arial" w:eastAsia="Arial" w:hAnsi="Arial" w:cs="Arial"/>
                <w:sz w:val="20"/>
                <w:szCs w:val="20"/>
              </w:rPr>
              <w:t>$9,500.00</w:t>
            </w:r>
          </w:p>
        </w:tc>
        <w:tc>
          <w:tcPr>
            <w:tcW w:w="2382" w:type="dxa"/>
          </w:tcPr>
          <w:p w14:paraId="56EAAA48" w14:textId="77777777" w:rsidR="00F8242F" w:rsidRDefault="004B5CB5">
            <w:pPr>
              <w:rPr>
                <w:rFonts w:ascii="Arial" w:eastAsia="Arial" w:hAnsi="Arial" w:cs="Arial"/>
                <w:sz w:val="20"/>
                <w:szCs w:val="20"/>
              </w:rPr>
            </w:pPr>
            <w:r>
              <w:rPr>
                <w:rFonts w:ascii="Arial" w:eastAsia="Arial" w:hAnsi="Arial" w:cs="Arial"/>
                <w:sz w:val="20"/>
                <w:szCs w:val="20"/>
              </w:rPr>
              <w:t>$1,500.00</w:t>
            </w:r>
          </w:p>
        </w:tc>
        <w:tc>
          <w:tcPr>
            <w:tcW w:w="2186" w:type="dxa"/>
          </w:tcPr>
          <w:p w14:paraId="039375CF" w14:textId="77777777" w:rsidR="00F8242F" w:rsidRDefault="004B5CB5">
            <w:pPr>
              <w:rPr>
                <w:rFonts w:ascii="Arial" w:eastAsia="Arial" w:hAnsi="Arial" w:cs="Arial"/>
                <w:sz w:val="20"/>
                <w:szCs w:val="20"/>
              </w:rPr>
            </w:pPr>
            <w:r>
              <w:rPr>
                <w:rFonts w:ascii="Arial" w:eastAsia="Arial" w:hAnsi="Arial" w:cs="Arial"/>
                <w:sz w:val="20"/>
                <w:szCs w:val="20"/>
              </w:rPr>
              <w:t>$8,000.00</w:t>
            </w:r>
          </w:p>
        </w:tc>
      </w:tr>
      <w:tr w:rsidR="00F8242F" w14:paraId="5A332449" w14:textId="77777777">
        <w:tc>
          <w:tcPr>
            <w:tcW w:w="1286" w:type="dxa"/>
          </w:tcPr>
          <w:p w14:paraId="6F272C04" w14:textId="77777777"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9" w:type="dxa"/>
          </w:tcPr>
          <w:p w14:paraId="4CD08C5D" w14:textId="77777777" w:rsidR="00F8242F" w:rsidRDefault="004B5CB5">
            <w:pPr>
              <w:rPr>
                <w:rFonts w:ascii="Arial" w:eastAsia="Arial" w:hAnsi="Arial" w:cs="Arial"/>
                <w:sz w:val="20"/>
                <w:szCs w:val="20"/>
              </w:rPr>
            </w:pPr>
            <w:r>
              <w:rPr>
                <w:rFonts w:ascii="Arial" w:eastAsia="Arial" w:hAnsi="Arial" w:cs="Arial"/>
                <w:sz w:val="20"/>
                <w:szCs w:val="20"/>
              </w:rPr>
              <w:t>Travel</w:t>
            </w:r>
          </w:p>
        </w:tc>
        <w:tc>
          <w:tcPr>
            <w:tcW w:w="1617" w:type="dxa"/>
          </w:tcPr>
          <w:p w14:paraId="77A5AFD0" w14:textId="77777777" w:rsidR="00F8242F" w:rsidRDefault="004B5CB5">
            <w:pPr>
              <w:rPr>
                <w:rFonts w:ascii="Arial" w:eastAsia="Arial" w:hAnsi="Arial" w:cs="Arial"/>
                <w:sz w:val="20"/>
                <w:szCs w:val="20"/>
              </w:rPr>
            </w:pPr>
            <w:r>
              <w:rPr>
                <w:rFonts w:ascii="Arial" w:eastAsia="Arial" w:hAnsi="Arial" w:cs="Arial"/>
                <w:sz w:val="20"/>
                <w:szCs w:val="20"/>
              </w:rPr>
              <w:t>$1,200.00</w:t>
            </w:r>
          </w:p>
        </w:tc>
        <w:tc>
          <w:tcPr>
            <w:tcW w:w="2030" w:type="dxa"/>
          </w:tcPr>
          <w:p w14:paraId="2A56AB36" w14:textId="77777777" w:rsidR="00F8242F" w:rsidRDefault="004B5CB5">
            <w:pPr>
              <w:rPr>
                <w:rFonts w:ascii="Arial" w:eastAsia="Arial" w:hAnsi="Arial" w:cs="Arial"/>
                <w:sz w:val="20"/>
                <w:szCs w:val="20"/>
              </w:rPr>
            </w:pPr>
            <w:r>
              <w:rPr>
                <w:rFonts w:ascii="Arial" w:eastAsia="Arial" w:hAnsi="Arial" w:cs="Arial"/>
                <w:sz w:val="20"/>
                <w:szCs w:val="20"/>
              </w:rPr>
              <w:t>$1,200.00</w:t>
            </w:r>
          </w:p>
        </w:tc>
        <w:tc>
          <w:tcPr>
            <w:tcW w:w="2382" w:type="dxa"/>
          </w:tcPr>
          <w:p w14:paraId="59F2F8C7"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14:paraId="593ED30B" w14:textId="77777777" w:rsidR="00F8242F" w:rsidRDefault="004B5CB5">
            <w:pPr>
              <w:rPr>
                <w:rFonts w:ascii="Arial" w:eastAsia="Arial" w:hAnsi="Arial" w:cs="Arial"/>
                <w:sz w:val="20"/>
                <w:szCs w:val="20"/>
              </w:rPr>
            </w:pPr>
            <w:r>
              <w:rPr>
                <w:rFonts w:ascii="Arial" w:eastAsia="Arial" w:hAnsi="Arial" w:cs="Arial"/>
                <w:sz w:val="20"/>
                <w:szCs w:val="20"/>
              </w:rPr>
              <w:t>$1,200.00</w:t>
            </w:r>
          </w:p>
        </w:tc>
      </w:tr>
    </w:tbl>
    <w:p w14:paraId="7703F5CF" w14:textId="77777777"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$11,200.00</w:t>
      </w:r>
      <w:r>
        <w:rPr>
          <w:rFonts w:ascii="Arial" w:eastAsia="Arial" w:hAnsi="Arial" w:cs="Arial"/>
          <w:color w:val="000000"/>
          <w:sz w:val="20"/>
          <w:szCs w:val="20"/>
        </w:rPr>
        <w:tab/>
        <w:t>$10,700.00</w:t>
      </w:r>
      <w:r>
        <w:rPr>
          <w:rFonts w:ascii="Arial" w:eastAsia="Arial" w:hAnsi="Arial" w:cs="Arial"/>
          <w:color w:val="000000"/>
          <w:sz w:val="20"/>
          <w:szCs w:val="20"/>
        </w:rPr>
        <w:tab/>
        <w:t>$1,500.00</w:t>
      </w:r>
      <w:r>
        <w:rPr>
          <w:rFonts w:ascii="Arial" w:eastAsia="Arial" w:hAnsi="Arial" w:cs="Arial"/>
          <w:color w:val="000000"/>
          <w:sz w:val="20"/>
          <w:szCs w:val="20"/>
        </w:rPr>
        <w:tab/>
        <w:t>$9,200.00</w:t>
      </w:r>
    </w:p>
    <w:p w14:paraId="6DF9F89D" w14:textId="77777777" w:rsidR="00F8242F" w:rsidRDefault="004B5CB5">
      <w:pPr>
        <w:rPr>
          <w:rFonts w:ascii="Arial" w:eastAsia="Arial" w:hAnsi="Arial" w:cs="Arial"/>
          <w:sz w:val="20"/>
          <w:szCs w:val="20"/>
        </w:rPr>
      </w:pPr>
      <w:r>
        <w:rPr>
          <w:rFonts w:ascii="Arial" w:eastAsia="Arial" w:hAnsi="Arial" w:cs="Arial"/>
          <w:sz w:val="20"/>
          <w:szCs w:val="20"/>
        </w:rPr>
        <w:t>In-Kind Contributions (Matching Funds)</w:t>
      </w:r>
    </w:p>
    <w:tbl>
      <w:tblPr>
        <w:tblStyle w:val="a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40"/>
        <w:gridCol w:w="1621"/>
        <w:gridCol w:w="2040"/>
        <w:gridCol w:w="2378"/>
        <w:gridCol w:w="2186"/>
      </w:tblGrid>
      <w:tr w:rsidR="00F8242F" w14:paraId="78699FF4" w14:textId="77777777">
        <w:tc>
          <w:tcPr>
            <w:tcW w:w="1285" w:type="dxa"/>
          </w:tcPr>
          <w:p w14:paraId="29C386F6"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0" w:type="dxa"/>
          </w:tcPr>
          <w:p w14:paraId="4D1D62CF" w14:textId="77777777" w:rsidR="00F8242F" w:rsidRDefault="004B5CB5">
            <w:pPr>
              <w:rPr>
                <w:rFonts w:ascii="Arial" w:eastAsia="Arial" w:hAnsi="Arial" w:cs="Arial"/>
                <w:sz w:val="20"/>
                <w:szCs w:val="20"/>
              </w:rPr>
            </w:pPr>
            <w:r>
              <w:rPr>
                <w:rFonts w:ascii="Arial" w:eastAsia="Arial" w:hAnsi="Arial" w:cs="Arial"/>
                <w:sz w:val="20"/>
                <w:szCs w:val="20"/>
              </w:rPr>
              <w:t>Description</w:t>
            </w:r>
          </w:p>
        </w:tc>
        <w:tc>
          <w:tcPr>
            <w:tcW w:w="1621" w:type="dxa"/>
          </w:tcPr>
          <w:p w14:paraId="7B647810" w14:textId="77777777" w:rsidR="00F8242F" w:rsidRDefault="004B5CB5">
            <w:pPr>
              <w:rPr>
                <w:rFonts w:ascii="Arial" w:eastAsia="Arial" w:hAnsi="Arial" w:cs="Arial"/>
                <w:sz w:val="20"/>
                <w:szCs w:val="20"/>
              </w:rPr>
            </w:pPr>
            <w:r>
              <w:rPr>
                <w:rFonts w:ascii="Arial" w:eastAsia="Arial" w:hAnsi="Arial" w:cs="Arial"/>
                <w:sz w:val="20"/>
                <w:szCs w:val="20"/>
              </w:rPr>
              <w:t>Original Contribution Amounts</w:t>
            </w:r>
          </w:p>
        </w:tc>
        <w:tc>
          <w:tcPr>
            <w:tcW w:w="2040" w:type="dxa"/>
          </w:tcPr>
          <w:p w14:paraId="585EE7FC" w14:textId="77777777" w:rsidR="00F8242F" w:rsidRDefault="004B5CB5">
            <w:pPr>
              <w:rPr>
                <w:rFonts w:ascii="Arial" w:eastAsia="Arial" w:hAnsi="Arial" w:cs="Arial"/>
                <w:sz w:val="20"/>
                <w:szCs w:val="20"/>
              </w:rPr>
            </w:pPr>
            <w:r>
              <w:rPr>
                <w:rFonts w:ascii="Arial" w:eastAsia="Arial" w:hAnsi="Arial" w:cs="Arial"/>
                <w:sz w:val="20"/>
                <w:szCs w:val="20"/>
              </w:rPr>
              <w:t xml:space="preserve">Contribution Amounts from Preceding QSR </w:t>
            </w:r>
          </w:p>
        </w:tc>
        <w:tc>
          <w:tcPr>
            <w:tcW w:w="2378" w:type="dxa"/>
          </w:tcPr>
          <w:p w14:paraId="4BF69739" w14:textId="77777777" w:rsidR="00F8242F" w:rsidRDefault="004B5CB5">
            <w:pPr>
              <w:rPr>
                <w:rFonts w:ascii="Arial" w:eastAsia="Arial" w:hAnsi="Arial" w:cs="Arial"/>
                <w:sz w:val="20"/>
                <w:szCs w:val="20"/>
              </w:rPr>
            </w:pPr>
            <w:r>
              <w:rPr>
                <w:rFonts w:ascii="Arial" w:eastAsia="Arial" w:hAnsi="Arial" w:cs="Arial"/>
                <w:sz w:val="20"/>
                <w:szCs w:val="20"/>
              </w:rPr>
              <w:t>Contributions during this Quarterly Reporting Period</w:t>
            </w:r>
          </w:p>
        </w:tc>
        <w:tc>
          <w:tcPr>
            <w:tcW w:w="2186" w:type="dxa"/>
          </w:tcPr>
          <w:p w14:paraId="4E143608" w14:textId="77777777" w:rsidR="00F8242F" w:rsidRDefault="004B5CB5">
            <w:pPr>
              <w:rPr>
                <w:rFonts w:ascii="Arial" w:eastAsia="Arial" w:hAnsi="Arial" w:cs="Arial"/>
                <w:sz w:val="20"/>
                <w:szCs w:val="20"/>
              </w:rPr>
            </w:pPr>
            <w:r>
              <w:rPr>
                <w:rFonts w:ascii="Arial" w:eastAsia="Arial" w:hAnsi="Arial" w:cs="Arial"/>
                <w:sz w:val="20"/>
                <w:szCs w:val="20"/>
              </w:rPr>
              <w:t>Current Contribution Amount</w:t>
            </w:r>
          </w:p>
        </w:tc>
      </w:tr>
      <w:tr w:rsidR="00F8242F" w14:paraId="2B60015E" w14:textId="77777777">
        <w:tc>
          <w:tcPr>
            <w:tcW w:w="1285" w:type="dxa"/>
          </w:tcPr>
          <w:p w14:paraId="072A45AF" w14:textId="77777777"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0" w:type="dxa"/>
          </w:tcPr>
          <w:p w14:paraId="7BC00FBB" w14:textId="77777777"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21" w:type="dxa"/>
          </w:tcPr>
          <w:p w14:paraId="12286BE0" w14:textId="77777777" w:rsidR="00F8242F" w:rsidRDefault="004B5CB5">
            <w:pPr>
              <w:rPr>
                <w:rFonts w:ascii="Arial" w:eastAsia="Arial" w:hAnsi="Arial" w:cs="Arial"/>
                <w:sz w:val="20"/>
                <w:szCs w:val="20"/>
              </w:rPr>
            </w:pPr>
            <w:r>
              <w:rPr>
                <w:rFonts w:ascii="Arial" w:eastAsia="Arial" w:hAnsi="Arial" w:cs="Arial"/>
                <w:sz w:val="20"/>
                <w:szCs w:val="20"/>
              </w:rPr>
              <w:t>$15,000.00</w:t>
            </w:r>
          </w:p>
        </w:tc>
        <w:tc>
          <w:tcPr>
            <w:tcW w:w="2040" w:type="dxa"/>
          </w:tcPr>
          <w:p w14:paraId="33BF3C6E" w14:textId="77777777" w:rsidR="00F8242F" w:rsidRDefault="004B5CB5">
            <w:pPr>
              <w:rPr>
                <w:rFonts w:ascii="Arial" w:eastAsia="Arial" w:hAnsi="Arial" w:cs="Arial"/>
                <w:sz w:val="20"/>
                <w:szCs w:val="20"/>
              </w:rPr>
            </w:pPr>
            <w:r>
              <w:rPr>
                <w:rFonts w:ascii="Arial" w:eastAsia="Arial" w:hAnsi="Arial" w:cs="Arial"/>
                <w:sz w:val="20"/>
                <w:szCs w:val="20"/>
              </w:rPr>
              <w:t>$14,800.00</w:t>
            </w:r>
          </w:p>
        </w:tc>
        <w:tc>
          <w:tcPr>
            <w:tcW w:w="2378" w:type="dxa"/>
          </w:tcPr>
          <w:p w14:paraId="4A7E0973" w14:textId="77777777" w:rsidR="00F8242F" w:rsidRDefault="004B5CB5">
            <w:pPr>
              <w:rPr>
                <w:rFonts w:ascii="Arial" w:eastAsia="Arial" w:hAnsi="Arial" w:cs="Arial"/>
                <w:sz w:val="20"/>
                <w:szCs w:val="20"/>
              </w:rPr>
            </w:pPr>
            <w:r>
              <w:rPr>
                <w:rFonts w:ascii="Arial" w:eastAsia="Arial" w:hAnsi="Arial" w:cs="Arial"/>
                <w:sz w:val="20"/>
                <w:szCs w:val="20"/>
              </w:rPr>
              <w:t>$500.00</w:t>
            </w:r>
          </w:p>
        </w:tc>
        <w:tc>
          <w:tcPr>
            <w:tcW w:w="2186" w:type="dxa"/>
          </w:tcPr>
          <w:p w14:paraId="603D512C" w14:textId="77777777" w:rsidR="00F8242F" w:rsidRDefault="004B5CB5">
            <w:pPr>
              <w:rPr>
                <w:rFonts w:ascii="Arial" w:eastAsia="Arial" w:hAnsi="Arial" w:cs="Arial"/>
                <w:sz w:val="20"/>
                <w:szCs w:val="20"/>
              </w:rPr>
            </w:pPr>
            <w:r>
              <w:rPr>
                <w:rFonts w:ascii="Arial" w:eastAsia="Arial" w:hAnsi="Arial" w:cs="Arial"/>
                <w:sz w:val="20"/>
                <w:szCs w:val="20"/>
              </w:rPr>
              <w:t>$14,300.00</w:t>
            </w:r>
          </w:p>
        </w:tc>
      </w:tr>
      <w:tr w:rsidR="00F8242F" w14:paraId="5E4AF743" w14:textId="77777777">
        <w:tc>
          <w:tcPr>
            <w:tcW w:w="1285" w:type="dxa"/>
          </w:tcPr>
          <w:p w14:paraId="1D213AB5" w14:textId="77777777"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0" w:type="dxa"/>
          </w:tcPr>
          <w:p w14:paraId="1ED5F724" w14:textId="77777777" w:rsidR="00F8242F" w:rsidRDefault="004B5CB5">
            <w:pPr>
              <w:rPr>
                <w:rFonts w:ascii="Arial" w:eastAsia="Arial" w:hAnsi="Arial" w:cs="Arial"/>
                <w:sz w:val="20"/>
                <w:szCs w:val="20"/>
              </w:rPr>
            </w:pPr>
            <w:r>
              <w:rPr>
                <w:rFonts w:ascii="Arial" w:eastAsia="Arial" w:hAnsi="Arial" w:cs="Arial"/>
                <w:sz w:val="20"/>
                <w:szCs w:val="20"/>
              </w:rPr>
              <w:t>Travel</w:t>
            </w:r>
          </w:p>
        </w:tc>
        <w:tc>
          <w:tcPr>
            <w:tcW w:w="1621" w:type="dxa"/>
          </w:tcPr>
          <w:p w14:paraId="1176DB33" w14:textId="77777777" w:rsidR="00F8242F" w:rsidRDefault="004B5CB5">
            <w:pPr>
              <w:rPr>
                <w:rFonts w:ascii="Arial" w:eastAsia="Arial" w:hAnsi="Arial" w:cs="Arial"/>
                <w:sz w:val="20"/>
                <w:szCs w:val="20"/>
              </w:rPr>
            </w:pPr>
            <w:r>
              <w:rPr>
                <w:rFonts w:ascii="Arial" w:eastAsia="Arial" w:hAnsi="Arial" w:cs="Arial"/>
                <w:sz w:val="20"/>
                <w:szCs w:val="20"/>
              </w:rPr>
              <w:t>$1,000.00</w:t>
            </w:r>
          </w:p>
        </w:tc>
        <w:tc>
          <w:tcPr>
            <w:tcW w:w="2040" w:type="dxa"/>
          </w:tcPr>
          <w:p w14:paraId="17C3F312" w14:textId="77777777" w:rsidR="00F8242F" w:rsidRDefault="004B5CB5">
            <w:pPr>
              <w:rPr>
                <w:rFonts w:ascii="Arial" w:eastAsia="Arial" w:hAnsi="Arial" w:cs="Arial"/>
                <w:sz w:val="20"/>
                <w:szCs w:val="20"/>
              </w:rPr>
            </w:pPr>
            <w:r>
              <w:rPr>
                <w:rFonts w:ascii="Arial" w:eastAsia="Arial" w:hAnsi="Arial" w:cs="Arial"/>
                <w:sz w:val="20"/>
                <w:szCs w:val="20"/>
              </w:rPr>
              <w:t>$1,000.00</w:t>
            </w:r>
          </w:p>
        </w:tc>
        <w:tc>
          <w:tcPr>
            <w:tcW w:w="2378" w:type="dxa"/>
          </w:tcPr>
          <w:p w14:paraId="5350AE36" w14:textId="77777777" w:rsidR="00F8242F" w:rsidRDefault="004B5CB5">
            <w:pPr>
              <w:rPr>
                <w:rFonts w:ascii="Arial" w:eastAsia="Arial" w:hAnsi="Arial" w:cs="Arial"/>
                <w:sz w:val="20"/>
                <w:szCs w:val="20"/>
              </w:rPr>
            </w:pPr>
            <w:r>
              <w:rPr>
                <w:rFonts w:ascii="Arial" w:eastAsia="Arial" w:hAnsi="Arial" w:cs="Arial"/>
                <w:sz w:val="20"/>
                <w:szCs w:val="20"/>
              </w:rPr>
              <w:t>$200.00</w:t>
            </w:r>
          </w:p>
        </w:tc>
        <w:tc>
          <w:tcPr>
            <w:tcW w:w="2186" w:type="dxa"/>
          </w:tcPr>
          <w:p w14:paraId="5938420E" w14:textId="77777777" w:rsidR="00F8242F" w:rsidRDefault="004B5CB5">
            <w:pPr>
              <w:rPr>
                <w:rFonts w:ascii="Arial" w:eastAsia="Arial" w:hAnsi="Arial" w:cs="Arial"/>
                <w:sz w:val="20"/>
                <w:szCs w:val="20"/>
              </w:rPr>
            </w:pPr>
            <w:r>
              <w:rPr>
                <w:rFonts w:ascii="Arial" w:eastAsia="Arial" w:hAnsi="Arial" w:cs="Arial"/>
                <w:sz w:val="20"/>
                <w:szCs w:val="20"/>
              </w:rPr>
              <w:t>$800.00</w:t>
            </w:r>
          </w:p>
        </w:tc>
      </w:tr>
    </w:tbl>
    <w:p w14:paraId="7CFCBFEB" w14:textId="77777777"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$16,000.00</w:t>
      </w:r>
      <w:r>
        <w:rPr>
          <w:rFonts w:ascii="Arial" w:eastAsia="Arial" w:hAnsi="Arial" w:cs="Arial"/>
          <w:color w:val="000000"/>
          <w:sz w:val="20"/>
          <w:szCs w:val="20"/>
        </w:rPr>
        <w:tab/>
        <w:t>$15,800.00</w:t>
      </w:r>
      <w:r>
        <w:rPr>
          <w:rFonts w:ascii="Arial" w:eastAsia="Arial" w:hAnsi="Arial" w:cs="Arial"/>
          <w:color w:val="000000"/>
          <w:sz w:val="20"/>
          <w:szCs w:val="20"/>
        </w:rPr>
        <w:tab/>
        <w:t>$700.00</w:t>
      </w:r>
      <w:r>
        <w:rPr>
          <w:rFonts w:ascii="Arial" w:eastAsia="Arial" w:hAnsi="Arial" w:cs="Arial"/>
          <w:color w:val="000000"/>
          <w:sz w:val="20"/>
          <w:szCs w:val="20"/>
        </w:rPr>
        <w:tab/>
        <w:t>$15,100.00</w:t>
      </w:r>
    </w:p>
    <w:sectPr w:rsidR="00F8242F">
      <w:footerReference w:type="default" r:id="rId23"/>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09B51" w14:textId="77777777" w:rsidR="00233AF3" w:rsidRDefault="00233AF3">
      <w:r>
        <w:separator/>
      </w:r>
    </w:p>
  </w:endnote>
  <w:endnote w:type="continuationSeparator" w:id="0">
    <w:p w14:paraId="549E0623" w14:textId="77777777" w:rsidR="00233AF3" w:rsidRDefault="0023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27D7" w14:textId="77777777" w:rsidR="006E1288" w:rsidRDefault="006E128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32BE2C50" w14:textId="77777777" w:rsidR="006E1288" w:rsidRDefault="006E128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F3D28" w14:textId="77777777" w:rsidR="006E1288" w:rsidRDefault="006E128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6F996" w14:textId="77777777" w:rsidR="006E1288" w:rsidRDefault="006E1288">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ADM. SERV. OFFICE</w:t>
    </w:r>
  </w:p>
  <w:p w14:paraId="5BC1E654" w14:textId="77777777" w:rsidR="006E1288" w:rsidRDefault="006E1288">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 xml:space="preserve">LOG NO. </w:t>
    </w:r>
    <w:r>
      <w:rPr>
        <w:rFonts w:ascii="Arial" w:eastAsia="Arial" w:hAnsi="Arial" w:cs="Arial"/>
        <w:color w:val="000000"/>
        <w:sz w:val="20"/>
        <w:szCs w:val="20"/>
        <w:u w:val="single"/>
      </w:rPr>
      <w:t>06-181</w:t>
    </w:r>
    <w:r>
      <w:rPr>
        <w:rFonts w:ascii="Arial" w:eastAsia="Arial" w:hAnsi="Arial" w:cs="Arial"/>
        <w:color w:val="000000"/>
        <w:sz w:val="20"/>
        <w:szCs w:val="20"/>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350B" w14:textId="77777777" w:rsidR="006E1288" w:rsidRDefault="006E1288">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t xml:space="preserve"> </w:t>
    </w:r>
  </w:p>
  <w:p w14:paraId="4C39A483" w14:textId="77777777" w:rsidR="006E1288" w:rsidRDefault="006E12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F92E4" w14:textId="77777777" w:rsidR="00233AF3" w:rsidRDefault="00233AF3">
      <w:r>
        <w:separator/>
      </w:r>
    </w:p>
  </w:footnote>
  <w:footnote w:type="continuationSeparator" w:id="0">
    <w:p w14:paraId="53DF88D4" w14:textId="77777777" w:rsidR="00233AF3" w:rsidRDefault="0023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BA90F" w14:textId="77777777" w:rsidR="006E1288" w:rsidRDefault="006E128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ECCD" w14:textId="77777777" w:rsidR="006E1288" w:rsidRDefault="006E128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EAA5A" w14:textId="77777777" w:rsidR="006E1288" w:rsidRDefault="006E128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065C"/>
    <w:multiLevelType w:val="hybridMultilevel"/>
    <w:tmpl w:val="422A96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C63E44"/>
    <w:multiLevelType w:val="hybridMultilevel"/>
    <w:tmpl w:val="3D6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87AF3"/>
    <w:multiLevelType w:val="hybridMultilevel"/>
    <w:tmpl w:val="3DA8B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5441FC"/>
    <w:multiLevelType w:val="hybridMultilevel"/>
    <w:tmpl w:val="2D2EC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85DD8"/>
    <w:multiLevelType w:val="multilevel"/>
    <w:tmpl w:val="D7D212AC"/>
    <w:lvl w:ilvl="0">
      <w:start w:val="1"/>
      <w:numFmt w:val="upperLetter"/>
      <w:lvlText w:val="%1."/>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1130D5C"/>
    <w:multiLevelType w:val="hybridMultilevel"/>
    <w:tmpl w:val="3D6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31D2D"/>
    <w:multiLevelType w:val="hybridMultilevel"/>
    <w:tmpl w:val="F9C6E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C0581"/>
    <w:multiLevelType w:val="hybridMultilevel"/>
    <w:tmpl w:val="1D384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A12FD"/>
    <w:multiLevelType w:val="hybridMultilevel"/>
    <w:tmpl w:val="3D6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160AA"/>
    <w:multiLevelType w:val="hybridMultilevel"/>
    <w:tmpl w:val="3D6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96E6E"/>
    <w:multiLevelType w:val="multilevel"/>
    <w:tmpl w:val="8022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25134"/>
    <w:multiLevelType w:val="multilevel"/>
    <w:tmpl w:val="FFF4FC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57C7BA7"/>
    <w:multiLevelType w:val="hybridMultilevel"/>
    <w:tmpl w:val="E2463F3E"/>
    <w:lvl w:ilvl="0" w:tplc="6480F20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F0317F"/>
    <w:multiLevelType w:val="hybridMultilevel"/>
    <w:tmpl w:val="92A43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16778A"/>
    <w:multiLevelType w:val="hybridMultilevel"/>
    <w:tmpl w:val="16E46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130914"/>
    <w:multiLevelType w:val="multilevel"/>
    <w:tmpl w:val="EAF67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FE4576"/>
    <w:multiLevelType w:val="hybridMultilevel"/>
    <w:tmpl w:val="92A43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8E1B7E"/>
    <w:multiLevelType w:val="hybridMultilevel"/>
    <w:tmpl w:val="010C9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9524A3"/>
    <w:multiLevelType w:val="hybridMultilevel"/>
    <w:tmpl w:val="97123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E40696"/>
    <w:multiLevelType w:val="multilevel"/>
    <w:tmpl w:val="C6960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F42FB2"/>
    <w:multiLevelType w:val="hybridMultilevel"/>
    <w:tmpl w:val="1D384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F456D"/>
    <w:multiLevelType w:val="hybridMultilevel"/>
    <w:tmpl w:val="51606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EE56BC"/>
    <w:multiLevelType w:val="multilevel"/>
    <w:tmpl w:val="4868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4F052D"/>
    <w:multiLevelType w:val="hybridMultilevel"/>
    <w:tmpl w:val="1D384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523CC"/>
    <w:multiLevelType w:val="hybridMultilevel"/>
    <w:tmpl w:val="010C9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3D2D38"/>
    <w:multiLevelType w:val="hybridMultilevel"/>
    <w:tmpl w:val="E96A1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5"/>
  </w:num>
  <w:num w:numId="3">
    <w:abstractNumId w:val="11"/>
  </w:num>
  <w:num w:numId="4">
    <w:abstractNumId w:val="24"/>
  </w:num>
  <w:num w:numId="5">
    <w:abstractNumId w:val="13"/>
  </w:num>
  <w:num w:numId="6">
    <w:abstractNumId w:val="17"/>
  </w:num>
  <w:num w:numId="7">
    <w:abstractNumId w:val="16"/>
  </w:num>
  <w:num w:numId="8">
    <w:abstractNumId w:val="25"/>
  </w:num>
  <w:num w:numId="9">
    <w:abstractNumId w:val="2"/>
  </w:num>
  <w:num w:numId="10">
    <w:abstractNumId w:val="18"/>
  </w:num>
  <w:num w:numId="11">
    <w:abstractNumId w:val="14"/>
  </w:num>
  <w:num w:numId="12">
    <w:abstractNumId w:val="12"/>
  </w:num>
  <w:num w:numId="13">
    <w:abstractNumId w:val="0"/>
  </w:num>
  <w:num w:numId="14">
    <w:abstractNumId w:val="6"/>
  </w:num>
  <w:num w:numId="15">
    <w:abstractNumId w:val="3"/>
  </w:num>
  <w:num w:numId="16">
    <w:abstractNumId w:val="21"/>
  </w:num>
  <w:num w:numId="17">
    <w:abstractNumId w:val="9"/>
  </w:num>
  <w:num w:numId="18">
    <w:abstractNumId w:val="7"/>
  </w:num>
  <w:num w:numId="19">
    <w:abstractNumId w:val="19"/>
  </w:num>
  <w:num w:numId="20">
    <w:abstractNumId w:val="10"/>
  </w:num>
  <w:num w:numId="21">
    <w:abstractNumId w:val="5"/>
  </w:num>
  <w:num w:numId="22">
    <w:abstractNumId w:val="8"/>
  </w:num>
  <w:num w:numId="23">
    <w:abstractNumId w:val="1"/>
  </w:num>
  <w:num w:numId="24">
    <w:abstractNumId w:val="22"/>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2F"/>
    <w:rsid w:val="00007572"/>
    <w:rsid w:val="00082385"/>
    <w:rsid w:val="00087EB0"/>
    <w:rsid w:val="00095C81"/>
    <w:rsid w:val="000A12A8"/>
    <w:rsid w:val="000B18C8"/>
    <w:rsid w:val="000B7F89"/>
    <w:rsid w:val="000D6E53"/>
    <w:rsid w:val="000F07CD"/>
    <w:rsid w:val="001042A5"/>
    <w:rsid w:val="001143CB"/>
    <w:rsid w:val="00115CE3"/>
    <w:rsid w:val="00120DC8"/>
    <w:rsid w:val="001221EB"/>
    <w:rsid w:val="00131706"/>
    <w:rsid w:val="00136980"/>
    <w:rsid w:val="00152748"/>
    <w:rsid w:val="001C5A10"/>
    <w:rsid w:val="001F22E9"/>
    <w:rsid w:val="001F621E"/>
    <w:rsid w:val="00203626"/>
    <w:rsid w:val="0021666E"/>
    <w:rsid w:val="00233AF3"/>
    <w:rsid w:val="0024641D"/>
    <w:rsid w:val="00261B6F"/>
    <w:rsid w:val="00274D4A"/>
    <w:rsid w:val="002A3DB7"/>
    <w:rsid w:val="002E4701"/>
    <w:rsid w:val="002F67DC"/>
    <w:rsid w:val="00300174"/>
    <w:rsid w:val="0030321E"/>
    <w:rsid w:val="00311498"/>
    <w:rsid w:val="00313A4B"/>
    <w:rsid w:val="00333AE4"/>
    <w:rsid w:val="00337E36"/>
    <w:rsid w:val="003727F1"/>
    <w:rsid w:val="00394885"/>
    <w:rsid w:val="003B094B"/>
    <w:rsid w:val="003E0BAA"/>
    <w:rsid w:val="003E2970"/>
    <w:rsid w:val="003E6804"/>
    <w:rsid w:val="00436515"/>
    <w:rsid w:val="00455302"/>
    <w:rsid w:val="00461144"/>
    <w:rsid w:val="004653CE"/>
    <w:rsid w:val="00473DC2"/>
    <w:rsid w:val="004856C8"/>
    <w:rsid w:val="00495A65"/>
    <w:rsid w:val="004B204B"/>
    <w:rsid w:val="004B5CB5"/>
    <w:rsid w:val="004B7ABF"/>
    <w:rsid w:val="004C73DE"/>
    <w:rsid w:val="00534B24"/>
    <w:rsid w:val="00580273"/>
    <w:rsid w:val="005931AC"/>
    <w:rsid w:val="005B749C"/>
    <w:rsid w:val="005C4C22"/>
    <w:rsid w:val="005C5E7B"/>
    <w:rsid w:val="005E080C"/>
    <w:rsid w:val="005E308E"/>
    <w:rsid w:val="00604445"/>
    <w:rsid w:val="0061049D"/>
    <w:rsid w:val="00612AAD"/>
    <w:rsid w:val="0067034B"/>
    <w:rsid w:val="0068761D"/>
    <w:rsid w:val="006A4CCC"/>
    <w:rsid w:val="006A632F"/>
    <w:rsid w:val="006D1D3C"/>
    <w:rsid w:val="006E1288"/>
    <w:rsid w:val="00727E62"/>
    <w:rsid w:val="00727EBF"/>
    <w:rsid w:val="007632E1"/>
    <w:rsid w:val="007901DF"/>
    <w:rsid w:val="007B54F9"/>
    <w:rsid w:val="007C4842"/>
    <w:rsid w:val="007C6833"/>
    <w:rsid w:val="007D1CBD"/>
    <w:rsid w:val="007D73E4"/>
    <w:rsid w:val="008015E3"/>
    <w:rsid w:val="00812EFC"/>
    <w:rsid w:val="00820C9A"/>
    <w:rsid w:val="0082415B"/>
    <w:rsid w:val="008251B0"/>
    <w:rsid w:val="00832320"/>
    <w:rsid w:val="008348B2"/>
    <w:rsid w:val="008370A9"/>
    <w:rsid w:val="00883276"/>
    <w:rsid w:val="00897895"/>
    <w:rsid w:val="008C0C89"/>
    <w:rsid w:val="008C27B9"/>
    <w:rsid w:val="008E4A47"/>
    <w:rsid w:val="00900C62"/>
    <w:rsid w:val="00915905"/>
    <w:rsid w:val="00917410"/>
    <w:rsid w:val="00921062"/>
    <w:rsid w:val="00950BA5"/>
    <w:rsid w:val="009A3239"/>
    <w:rsid w:val="009A650A"/>
    <w:rsid w:val="009B4561"/>
    <w:rsid w:val="009C015E"/>
    <w:rsid w:val="009C767A"/>
    <w:rsid w:val="00A22AA4"/>
    <w:rsid w:val="00A51640"/>
    <w:rsid w:val="00A60249"/>
    <w:rsid w:val="00A73873"/>
    <w:rsid w:val="00A92114"/>
    <w:rsid w:val="00A93AC4"/>
    <w:rsid w:val="00A97D8B"/>
    <w:rsid w:val="00AC75BC"/>
    <w:rsid w:val="00B11321"/>
    <w:rsid w:val="00B21EF5"/>
    <w:rsid w:val="00B23DE9"/>
    <w:rsid w:val="00B25924"/>
    <w:rsid w:val="00B40780"/>
    <w:rsid w:val="00B41C81"/>
    <w:rsid w:val="00B62AC9"/>
    <w:rsid w:val="00B62AD7"/>
    <w:rsid w:val="00B92D05"/>
    <w:rsid w:val="00BD7DCE"/>
    <w:rsid w:val="00BF112E"/>
    <w:rsid w:val="00BF7EC2"/>
    <w:rsid w:val="00C05366"/>
    <w:rsid w:val="00C364A5"/>
    <w:rsid w:val="00C6173F"/>
    <w:rsid w:val="00C71583"/>
    <w:rsid w:val="00C73909"/>
    <w:rsid w:val="00C86E11"/>
    <w:rsid w:val="00CA6CDD"/>
    <w:rsid w:val="00CC433D"/>
    <w:rsid w:val="00CF4BDD"/>
    <w:rsid w:val="00D030BC"/>
    <w:rsid w:val="00D55B09"/>
    <w:rsid w:val="00DA067D"/>
    <w:rsid w:val="00DB0438"/>
    <w:rsid w:val="00E138FC"/>
    <w:rsid w:val="00E25E50"/>
    <w:rsid w:val="00E42274"/>
    <w:rsid w:val="00E43876"/>
    <w:rsid w:val="00EC2CD5"/>
    <w:rsid w:val="00EC7385"/>
    <w:rsid w:val="00F0365B"/>
    <w:rsid w:val="00F22D8B"/>
    <w:rsid w:val="00F34549"/>
    <w:rsid w:val="00F403D3"/>
    <w:rsid w:val="00F8242F"/>
    <w:rsid w:val="00F87181"/>
    <w:rsid w:val="00F96504"/>
    <w:rsid w:val="00FD6448"/>
    <w:rsid w:val="00FE3493"/>
    <w:rsid w:val="00FF0146"/>
    <w:rsid w:val="00FF5C77"/>
    <w:rsid w:val="00FF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726D"/>
  <w15:docId w15:val="{5FB3CF56-C3AC-419C-8B26-7CA218D5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DF"/>
  </w:style>
  <w:style w:type="paragraph" w:styleId="Heading1">
    <w:name w:val="heading 1"/>
    <w:basedOn w:val="Normal"/>
    <w:next w:val="Normal"/>
    <w:link w:val="Heading1Char"/>
    <w:qFormat/>
    <w:rsid w:val="0049063F"/>
    <w:pPr>
      <w:keepNext/>
      <w:widowControl w:val="0"/>
      <w:tabs>
        <w:tab w:val="right" w:pos="9360"/>
      </w:tabs>
      <w:jc w:val="right"/>
      <w:outlineLvl w:val="0"/>
    </w:pPr>
    <w:rPr>
      <w:b/>
    </w:rPr>
  </w:style>
  <w:style w:type="paragraph" w:styleId="Heading2">
    <w:name w:val="heading 2"/>
    <w:basedOn w:val="Normal"/>
    <w:next w:val="Normal"/>
    <w:link w:val="Heading2Char"/>
    <w:qFormat/>
    <w:rsid w:val="0049063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9063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9063F"/>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9063F"/>
    <w:pPr>
      <w:spacing w:before="240" w:after="60"/>
      <w:jc w:val="center"/>
      <w:outlineLvl w:val="0"/>
    </w:pPr>
    <w:rPr>
      <w:rFonts w:ascii="Cambria" w:hAnsi="Cambria"/>
      <w:b/>
      <w:bCs/>
      <w:kern w:val="28"/>
      <w:sz w:val="32"/>
      <w:szCs w:val="32"/>
    </w:rPr>
  </w:style>
  <w:style w:type="character" w:customStyle="1" w:styleId="Heading1Char">
    <w:name w:val="Heading 1 Char"/>
    <w:basedOn w:val="DefaultParagraphFont"/>
    <w:link w:val="Heading1"/>
    <w:locked/>
    <w:rsid w:val="0049063F"/>
    <w:rPr>
      <w:rFonts w:cs="Times New Roman"/>
      <w:b/>
      <w:sz w:val="24"/>
      <w:szCs w:val="24"/>
    </w:rPr>
  </w:style>
  <w:style w:type="character" w:customStyle="1" w:styleId="Heading2Char">
    <w:name w:val="Heading 2 Char"/>
    <w:basedOn w:val="DefaultParagraphFont"/>
    <w:link w:val="Heading2"/>
    <w:locked/>
    <w:rsid w:val="0049063F"/>
    <w:rPr>
      <w:rFonts w:ascii="Cambria" w:hAnsi="Cambria" w:cs="Times New Roman"/>
      <w:b/>
      <w:bCs/>
      <w:i/>
      <w:iCs/>
      <w:sz w:val="28"/>
      <w:szCs w:val="28"/>
    </w:rPr>
  </w:style>
  <w:style w:type="character" w:customStyle="1" w:styleId="Heading3Char">
    <w:name w:val="Heading 3 Char"/>
    <w:basedOn w:val="DefaultParagraphFont"/>
    <w:link w:val="Heading3"/>
    <w:locked/>
    <w:rsid w:val="0049063F"/>
    <w:rPr>
      <w:rFonts w:ascii="Cambria" w:hAnsi="Cambria" w:cs="Times New Roman"/>
      <w:b/>
      <w:bCs/>
      <w:sz w:val="26"/>
      <w:szCs w:val="26"/>
    </w:rPr>
  </w:style>
  <w:style w:type="character" w:customStyle="1" w:styleId="Heading4Char">
    <w:name w:val="Heading 4 Char"/>
    <w:basedOn w:val="DefaultParagraphFont"/>
    <w:link w:val="Heading4"/>
    <w:locked/>
    <w:rsid w:val="0049063F"/>
    <w:rPr>
      <w:rFonts w:ascii="Calibri" w:hAnsi="Calibri" w:cs="Times New Roman"/>
      <w:b/>
      <w:bCs/>
      <w:sz w:val="28"/>
      <w:szCs w:val="28"/>
    </w:rPr>
  </w:style>
  <w:style w:type="paragraph" w:styleId="BodyTextIndent">
    <w:name w:val="Body Text Indent"/>
    <w:basedOn w:val="Normal"/>
    <w:link w:val="BodyTextIndentChar"/>
    <w:rsid w:val="0049063F"/>
    <w:pPr>
      <w:ind w:left="720" w:hanging="720"/>
    </w:pPr>
  </w:style>
  <w:style w:type="character" w:customStyle="1" w:styleId="BodyTextIndentChar">
    <w:name w:val="Body Text Indent Char"/>
    <w:basedOn w:val="DefaultParagraphFont"/>
    <w:link w:val="BodyTextIndent"/>
    <w:locked/>
    <w:rsid w:val="0031598C"/>
    <w:rPr>
      <w:rFonts w:cs="Times New Roman"/>
      <w:sz w:val="24"/>
      <w:szCs w:val="24"/>
    </w:rPr>
  </w:style>
  <w:style w:type="character" w:styleId="CommentReference">
    <w:name w:val="annotation reference"/>
    <w:basedOn w:val="DefaultParagraphFont"/>
    <w:semiHidden/>
    <w:rsid w:val="0049063F"/>
    <w:rPr>
      <w:rFonts w:cs="Times New Roman"/>
      <w:sz w:val="16"/>
      <w:szCs w:val="16"/>
    </w:rPr>
  </w:style>
  <w:style w:type="paragraph" w:styleId="CommentText">
    <w:name w:val="annotation text"/>
    <w:basedOn w:val="Normal"/>
    <w:link w:val="CommentTextChar"/>
    <w:semiHidden/>
    <w:rsid w:val="0049063F"/>
    <w:rPr>
      <w:sz w:val="20"/>
      <w:szCs w:val="20"/>
    </w:rPr>
  </w:style>
  <w:style w:type="character" w:customStyle="1" w:styleId="CommentTextChar">
    <w:name w:val="Comment Text Char"/>
    <w:basedOn w:val="DefaultParagraphFont"/>
    <w:link w:val="CommentText"/>
    <w:locked/>
    <w:rsid w:val="0049063F"/>
    <w:rPr>
      <w:rFonts w:cs="Times New Roman"/>
    </w:rPr>
  </w:style>
  <w:style w:type="paragraph" w:styleId="CommentSubject">
    <w:name w:val="annotation subject"/>
    <w:basedOn w:val="CommentText"/>
    <w:next w:val="CommentText"/>
    <w:link w:val="CommentSubjectChar"/>
    <w:rsid w:val="0049063F"/>
    <w:rPr>
      <w:b/>
      <w:bCs/>
    </w:rPr>
  </w:style>
  <w:style w:type="character" w:customStyle="1" w:styleId="CommentSubjectChar">
    <w:name w:val="Comment Subject Char"/>
    <w:basedOn w:val="CommentTextChar"/>
    <w:link w:val="CommentSubject"/>
    <w:locked/>
    <w:rsid w:val="0049063F"/>
    <w:rPr>
      <w:rFonts w:cs="Times New Roman"/>
      <w:b/>
      <w:bCs/>
    </w:rPr>
  </w:style>
  <w:style w:type="paragraph" w:styleId="BalloonText">
    <w:name w:val="Balloon Text"/>
    <w:basedOn w:val="Normal"/>
    <w:link w:val="BalloonTextChar"/>
    <w:rsid w:val="0049063F"/>
    <w:rPr>
      <w:rFonts w:ascii="Tahoma" w:hAnsi="Tahoma" w:cs="Tahoma"/>
      <w:sz w:val="16"/>
      <w:szCs w:val="16"/>
    </w:rPr>
  </w:style>
  <w:style w:type="character" w:customStyle="1" w:styleId="BalloonTextChar">
    <w:name w:val="Balloon Text Char"/>
    <w:basedOn w:val="DefaultParagraphFont"/>
    <w:link w:val="BalloonText"/>
    <w:locked/>
    <w:rsid w:val="0049063F"/>
    <w:rPr>
      <w:rFonts w:ascii="Tahoma" w:hAnsi="Tahoma" w:cs="Tahoma"/>
      <w:sz w:val="16"/>
      <w:szCs w:val="16"/>
    </w:rPr>
  </w:style>
  <w:style w:type="paragraph" w:styleId="ListParagraph">
    <w:name w:val="List Paragraph"/>
    <w:basedOn w:val="Normal"/>
    <w:uiPriority w:val="34"/>
    <w:qFormat/>
    <w:rsid w:val="0049063F"/>
    <w:pPr>
      <w:ind w:left="720"/>
    </w:pPr>
  </w:style>
  <w:style w:type="paragraph" w:styleId="BodyTextIndent2">
    <w:name w:val="Body Text Indent 2"/>
    <w:basedOn w:val="Normal"/>
    <w:link w:val="BodyTextIndent2Char"/>
    <w:semiHidden/>
    <w:rsid w:val="0049063F"/>
    <w:pPr>
      <w:ind w:left="1440" w:hanging="720"/>
    </w:pPr>
    <w:rPr>
      <w:rFonts w:ascii="Arial" w:hAnsi="Arial"/>
    </w:rPr>
  </w:style>
  <w:style w:type="character" w:customStyle="1" w:styleId="BodyTextIndent2Char">
    <w:name w:val="Body Text Indent 2 Char"/>
    <w:basedOn w:val="DefaultParagraphFont"/>
    <w:link w:val="BodyTextIndent2"/>
    <w:semiHidden/>
    <w:locked/>
    <w:rsid w:val="0031598C"/>
    <w:rPr>
      <w:rFonts w:cs="Times New Roman"/>
      <w:sz w:val="24"/>
      <w:szCs w:val="24"/>
    </w:rPr>
  </w:style>
  <w:style w:type="paragraph" w:styleId="BodyTextIndent3">
    <w:name w:val="Body Text Indent 3"/>
    <w:basedOn w:val="Normal"/>
    <w:link w:val="BodyTextIndent3Char"/>
    <w:semiHidden/>
    <w:rsid w:val="0049063F"/>
    <w:pPr>
      <w:ind w:left="2160" w:hanging="720"/>
    </w:pPr>
    <w:rPr>
      <w:rFonts w:ascii="Arial" w:hAnsi="Arial"/>
    </w:rPr>
  </w:style>
  <w:style w:type="character" w:customStyle="1" w:styleId="BodyTextIndent3Char">
    <w:name w:val="Body Text Indent 3 Char"/>
    <w:basedOn w:val="DefaultParagraphFont"/>
    <w:link w:val="BodyTextIndent3"/>
    <w:semiHidden/>
    <w:locked/>
    <w:rsid w:val="0031598C"/>
    <w:rPr>
      <w:rFonts w:cs="Times New Roman"/>
      <w:sz w:val="16"/>
      <w:szCs w:val="16"/>
    </w:rPr>
  </w:style>
  <w:style w:type="paragraph" w:customStyle="1" w:styleId="Level1">
    <w:name w:val="Level 1"/>
    <w:basedOn w:val="Normal"/>
    <w:rsid w:val="0049063F"/>
    <w:pPr>
      <w:widowControl w:val="0"/>
    </w:pPr>
    <w:rPr>
      <w:szCs w:val="20"/>
    </w:rPr>
  </w:style>
  <w:style w:type="paragraph" w:customStyle="1" w:styleId="Level9">
    <w:name w:val="Level 9"/>
    <w:basedOn w:val="Normal"/>
    <w:rsid w:val="0049063F"/>
    <w:pPr>
      <w:widowControl w:val="0"/>
    </w:pPr>
    <w:rPr>
      <w:b/>
      <w:szCs w:val="20"/>
    </w:rPr>
  </w:style>
  <w:style w:type="paragraph" w:customStyle="1" w:styleId="level10">
    <w:name w:val="_level1"/>
    <w:basedOn w:val="Normal"/>
    <w:rsid w:val="0049063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paragraph" w:customStyle="1" w:styleId="BodyTextIn">
    <w:name w:val="Body Text In"/>
    <w:basedOn w:val="Normal"/>
    <w:rsid w:val="0049063F"/>
    <w:pPr>
      <w:widowControl w:val="0"/>
      <w:tabs>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122" w:hanging="748"/>
    </w:pPr>
    <w:rPr>
      <w:szCs w:val="20"/>
    </w:rPr>
  </w:style>
  <w:style w:type="paragraph" w:styleId="Footer">
    <w:name w:val="footer"/>
    <w:basedOn w:val="Normal"/>
    <w:link w:val="FooterChar"/>
    <w:rsid w:val="0049063F"/>
    <w:pPr>
      <w:tabs>
        <w:tab w:val="center" w:pos="4320"/>
        <w:tab w:val="right" w:pos="8640"/>
      </w:tabs>
    </w:pPr>
    <w:rPr>
      <w:szCs w:val="20"/>
    </w:rPr>
  </w:style>
  <w:style w:type="character" w:customStyle="1" w:styleId="FooterChar">
    <w:name w:val="Footer Char"/>
    <w:basedOn w:val="DefaultParagraphFont"/>
    <w:link w:val="Footer"/>
    <w:uiPriority w:val="99"/>
    <w:locked/>
    <w:rsid w:val="0049063F"/>
    <w:rPr>
      <w:rFonts w:cs="Times New Roman"/>
      <w:sz w:val="24"/>
    </w:rPr>
  </w:style>
  <w:style w:type="character" w:styleId="PageNumber">
    <w:name w:val="page number"/>
    <w:basedOn w:val="DefaultParagraphFont"/>
    <w:rsid w:val="0049063F"/>
    <w:rPr>
      <w:rFonts w:cs="Times New Roman"/>
    </w:rPr>
  </w:style>
  <w:style w:type="paragraph" w:styleId="NoSpacing">
    <w:name w:val="No Spacing"/>
    <w:qFormat/>
    <w:rsid w:val="0049063F"/>
  </w:style>
  <w:style w:type="character" w:customStyle="1" w:styleId="TitleChar">
    <w:name w:val="Title Char"/>
    <w:basedOn w:val="DefaultParagraphFont"/>
    <w:link w:val="Title"/>
    <w:locked/>
    <w:rsid w:val="0049063F"/>
    <w:rPr>
      <w:rFonts w:ascii="Cambria" w:hAnsi="Cambria" w:cs="Times New Roman"/>
      <w:b/>
      <w:bCs/>
      <w:kern w:val="28"/>
      <w:sz w:val="32"/>
      <w:szCs w:val="32"/>
    </w:rPr>
  </w:style>
  <w:style w:type="paragraph" w:styleId="Subtitle">
    <w:name w:val="Subtitle"/>
    <w:basedOn w:val="Normal"/>
    <w:next w:val="Normal"/>
    <w:link w:val="SubtitleChar"/>
    <w:pPr>
      <w:spacing w:after="60"/>
      <w:jc w:val="center"/>
    </w:pPr>
    <w:rPr>
      <w:rFonts w:ascii="Cambria" w:eastAsia="Cambria" w:hAnsi="Cambria" w:cs="Cambria"/>
    </w:rPr>
  </w:style>
  <w:style w:type="character" w:customStyle="1" w:styleId="SubtitleChar">
    <w:name w:val="Subtitle Char"/>
    <w:basedOn w:val="DefaultParagraphFont"/>
    <w:link w:val="Subtitle"/>
    <w:locked/>
    <w:rsid w:val="0049063F"/>
    <w:rPr>
      <w:rFonts w:ascii="Cambria" w:hAnsi="Cambria" w:cs="Times New Roman"/>
      <w:sz w:val="24"/>
      <w:szCs w:val="24"/>
    </w:rPr>
  </w:style>
  <w:style w:type="character" w:styleId="SubtleEmphasis">
    <w:name w:val="Subtle Emphasis"/>
    <w:basedOn w:val="DefaultParagraphFont"/>
    <w:qFormat/>
    <w:rsid w:val="0049063F"/>
    <w:rPr>
      <w:rFonts w:cs="Times New Roman"/>
      <w:i/>
      <w:iCs/>
      <w:color w:val="808080"/>
    </w:rPr>
  </w:style>
  <w:style w:type="paragraph" w:styleId="Header">
    <w:name w:val="header"/>
    <w:basedOn w:val="Normal"/>
    <w:link w:val="HeaderChar"/>
    <w:rsid w:val="00725D8B"/>
    <w:pPr>
      <w:tabs>
        <w:tab w:val="center" w:pos="4680"/>
        <w:tab w:val="right" w:pos="9360"/>
      </w:tabs>
    </w:pPr>
  </w:style>
  <w:style w:type="character" w:customStyle="1" w:styleId="HeaderChar">
    <w:name w:val="Header Char"/>
    <w:basedOn w:val="DefaultParagraphFont"/>
    <w:link w:val="Header"/>
    <w:semiHidden/>
    <w:locked/>
    <w:rsid w:val="00725D8B"/>
    <w:rPr>
      <w:rFonts w:cs="Times New Roman"/>
      <w:sz w:val="24"/>
      <w:szCs w:val="24"/>
    </w:rPr>
  </w:style>
  <w:style w:type="paragraph" w:styleId="BodyText">
    <w:name w:val="Body Text"/>
    <w:basedOn w:val="Normal"/>
    <w:link w:val="BodyTextChar"/>
    <w:semiHidden/>
    <w:rsid w:val="00D5671C"/>
    <w:pPr>
      <w:spacing w:after="120"/>
    </w:pPr>
  </w:style>
  <w:style w:type="character" w:customStyle="1" w:styleId="BodyTextChar">
    <w:name w:val="Body Text Char"/>
    <w:basedOn w:val="DefaultParagraphFont"/>
    <w:link w:val="BodyText"/>
    <w:semiHidden/>
    <w:locked/>
    <w:rsid w:val="00D5671C"/>
    <w:rPr>
      <w:rFonts w:cs="Times New Roman"/>
      <w:sz w:val="24"/>
      <w:szCs w:val="24"/>
    </w:rPr>
  </w:style>
  <w:style w:type="character" w:styleId="Hyperlink">
    <w:name w:val="Hyperlink"/>
    <w:basedOn w:val="DefaultParagraphFont"/>
    <w:rsid w:val="005473AF"/>
    <w:rPr>
      <w:color w:val="0000FF" w:themeColor="hyperlink"/>
      <w:u w:val="single"/>
    </w:rPr>
  </w:style>
  <w:style w:type="paragraph" w:styleId="PlainText">
    <w:name w:val="Plain Text"/>
    <w:basedOn w:val="Normal"/>
    <w:link w:val="PlainTextChar"/>
    <w:uiPriority w:val="99"/>
    <w:unhideWhenUsed/>
    <w:rsid w:val="0021285B"/>
    <w:rPr>
      <w:rFonts w:ascii="Segoe UI" w:eastAsiaTheme="minorHAnsi" w:hAnsi="Segoe UI" w:cs="Consolas"/>
      <w:sz w:val="20"/>
      <w:szCs w:val="21"/>
    </w:rPr>
  </w:style>
  <w:style w:type="character" w:customStyle="1" w:styleId="PlainTextChar">
    <w:name w:val="Plain Text Char"/>
    <w:basedOn w:val="DefaultParagraphFont"/>
    <w:link w:val="PlainText"/>
    <w:uiPriority w:val="99"/>
    <w:rsid w:val="0021285B"/>
    <w:rPr>
      <w:rFonts w:ascii="Segoe UI" w:eastAsiaTheme="minorHAnsi" w:hAnsi="Segoe UI" w:cs="Consolas"/>
      <w:szCs w:val="21"/>
    </w:rPr>
  </w:style>
  <w:style w:type="paragraph" w:customStyle="1" w:styleId="paragraph">
    <w:name w:val="paragraph"/>
    <w:basedOn w:val="Normal"/>
    <w:rsid w:val="009C5B42"/>
  </w:style>
  <w:style w:type="character" w:customStyle="1" w:styleId="normaltextrun">
    <w:name w:val="normaltextrun"/>
    <w:basedOn w:val="DefaultParagraphFont"/>
    <w:rsid w:val="009C5B42"/>
  </w:style>
  <w:style w:type="character" w:customStyle="1" w:styleId="eop">
    <w:name w:val="eop"/>
    <w:basedOn w:val="DefaultParagraphFont"/>
    <w:rsid w:val="009C5B42"/>
  </w:style>
  <w:style w:type="paragraph" w:styleId="TOAHeading">
    <w:name w:val="toa heading"/>
    <w:basedOn w:val="Normal"/>
    <w:next w:val="Normal"/>
    <w:semiHidden/>
    <w:unhideWhenUsed/>
    <w:rsid w:val="00FA2A2A"/>
    <w:pPr>
      <w:widowControl w:val="0"/>
      <w:tabs>
        <w:tab w:val="right" w:pos="9360"/>
      </w:tabs>
      <w:suppressAutoHyphens/>
      <w:autoSpaceDE w:val="0"/>
      <w:autoSpaceDN w:val="0"/>
      <w:adjustRightInd w:val="0"/>
      <w:spacing w:line="240" w:lineRule="atLeast"/>
    </w:pPr>
    <w:rPr>
      <w:rFonts w:ascii="Courier New" w:hAnsi="Courier New" w:cs="Courier New"/>
    </w:rPr>
  </w:style>
  <w:style w:type="table" w:styleId="TableGrid">
    <w:name w:val="Table Grid"/>
    <w:basedOn w:val="TableNormal"/>
    <w:uiPriority w:val="59"/>
    <w:locked/>
    <w:rsid w:val="000744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8836">
      <w:bodyDiv w:val="1"/>
      <w:marLeft w:val="0"/>
      <w:marRight w:val="0"/>
      <w:marTop w:val="0"/>
      <w:marBottom w:val="0"/>
      <w:divBdr>
        <w:top w:val="none" w:sz="0" w:space="0" w:color="auto"/>
        <w:left w:val="none" w:sz="0" w:space="0" w:color="auto"/>
        <w:bottom w:val="none" w:sz="0" w:space="0" w:color="auto"/>
        <w:right w:val="none" w:sz="0" w:space="0" w:color="auto"/>
      </w:divBdr>
    </w:div>
    <w:div w:id="312106112">
      <w:bodyDiv w:val="1"/>
      <w:marLeft w:val="0"/>
      <w:marRight w:val="0"/>
      <w:marTop w:val="0"/>
      <w:marBottom w:val="0"/>
      <w:divBdr>
        <w:top w:val="none" w:sz="0" w:space="0" w:color="auto"/>
        <w:left w:val="none" w:sz="0" w:space="0" w:color="auto"/>
        <w:bottom w:val="none" w:sz="0" w:space="0" w:color="auto"/>
        <w:right w:val="none" w:sz="0" w:space="0" w:color="auto"/>
      </w:divBdr>
    </w:div>
    <w:div w:id="340008082">
      <w:bodyDiv w:val="1"/>
      <w:marLeft w:val="0"/>
      <w:marRight w:val="0"/>
      <w:marTop w:val="0"/>
      <w:marBottom w:val="0"/>
      <w:divBdr>
        <w:top w:val="none" w:sz="0" w:space="0" w:color="auto"/>
        <w:left w:val="none" w:sz="0" w:space="0" w:color="auto"/>
        <w:bottom w:val="none" w:sz="0" w:space="0" w:color="auto"/>
        <w:right w:val="none" w:sz="0" w:space="0" w:color="auto"/>
      </w:divBdr>
    </w:div>
    <w:div w:id="1277441667">
      <w:bodyDiv w:val="1"/>
      <w:marLeft w:val="0"/>
      <w:marRight w:val="0"/>
      <w:marTop w:val="0"/>
      <w:marBottom w:val="0"/>
      <w:divBdr>
        <w:top w:val="none" w:sz="0" w:space="0" w:color="auto"/>
        <w:left w:val="none" w:sz="0" w:space="0" w:color="auto"/>
        <w:bottom w:val="none" w:sz="0" w:space="0" w:color="auto"/>
        <w:right w:val="none" w:sz="0" w:space="0" w:color="auto"/>
      </w:divBdr>
    </w:div>
    <w:div w:id="1399788065">
      <w:bodyDiv w:val="1"/>
      <w:marLeft w:val="0"/>
      <w:marRight w:val="0"/>
      <w:marTop w:val="0"/>
      <w:marBottom w:val="0"/>
      <w:divBdr>
        <w:top w:val="none" w:sz="0" w:space="0" w:color="auto"/>
        <w:left w:val="none" w:sz="0" w:space="0" w:color="auto"/>
        <w:bottom w:val="none" w:sz="0" w:space="0" w:color="auto"/>
        <w:right w:val="none" w:sz="0" w:space="0" w:color="auto"/>
      </w:divBdr>
    </w:div>
    <w:div w:id="1419448744">
      <w:bodyDiv w:val="1"/>
      <w:marLeft w:val="0"/>
      <w:marRight w:val="0"/>
      <w:marTop w:val="0"/>
      <w:marBottom w:val="0"/>
      <w:divBdr>
        <w:top w:val="none" w:sz="0" w:space="0" w:color="auto"/>
        <w:left w:val="none" w:sz="0" w:space="0" w:color="auto"/>
        <w:bottom w:val="none" w:sz="0" w:space="0" w:color="auto"/>
        <w:right w:val="none" w:sz="0" w:space="0" w:color="auto"/>
      </w:divBdr>
    </w:div>
    <w:div w:id="1741564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6tWV66nvfA5jGE1niHKkNswdWg==">AMUW2mUN9HmhnIvnHYXdSdWmX8NSycRbtwrUgxSAEewD0B1Av2JhavrigtLL381wibtWOt8+8q5jd046jrSEAdj+tbdRgz/PGC7pXM0dAF6Z8U4Dq92XTXbEWpXYDCrsI+H520neqm0H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Deenik</dc:creator>
  <cp:lastModifiedBy>Doi, Jennifer</cp:lastModifiedBy>
  <cp:revision>2</cp:revision>
  <dcterms:created xsi:type="dcterms:W3CDTF">2021-08-17T18:23:00Z</dcterms:created>
  <dcterms:modified xsi:type="dcterms:W3CDTF">2021-08-17T18:23:00Z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0x010100F0C37C2275B1674093E206EC258B2AEA</vt:lpwstr>
  </property>
</Properties>
</file>